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21" w:rsidRPr="00A95AD0" w:rsidRDefault="00ED5C21" w:rsidP="00A210EB">
      <w:pPr>
        <w:spacing w:line="240" w:lineRule="auto"/>
        <w:jc w:val="center"/>
        <w:rPr>
          <w:rFonts w:ascii="Tahoma" w:hAnsi="Tahoma" w:cs="Tahoma"/>
          <w:b/>
          <w:bCs/>
          <w:color w:val="666699"/>
          <w:sz w:val="56"/>
          <w:szCs w:val="56"/>
          <w:rtl/>
        </w:rPr>
      </w:pPr>
      <w:r w:rsidRPr="00A95AD0">
        <w:rPr>
          <w:rFonts w:ascii="Tahoma" w:hAnsi="Tahoma" w:cs="Tahoma"/>
          <w:b/>
          <w:bCs/>
          <w:color w:val="666699"/>
          <w:sz w:val="56"/>
          <w:szCs w:val="56"/>
          <w:rtl/>
        </w:rPr>
        <w:t>דנה ברגר</w:t>
      </w:r>
    </w:p>
    <w:p w:rsidR="0085364A" w:rsidRPr="00380CDE" w:rsidRDefault="00F67942" w:rsidP="00225D13">
      <w:pPr>
        <w:spacing w:line="240" w:lineRule="auto"/>
        <w:jc w:val="center"/>
        <w:rPr>
          <w:rFonts w:ascii="Tahoma" w:hAnsi="Tahoma" w:cs="Tahoma"/>
          <w:b/>
          <w:bCs/>
          <w:color w:val="666699"/>
          <w:sz w:val="36"/>
          <w:szCs w:val="36"/>
          <w:rtl/>
        </w:rPr>
      </w:pPr>
      <w:r>
        <w:rPr>
          <w:rFonts w:ascii="Tahoma" w:hAnsi="Tahoma" w:cs="Tahoma" w:hint="cs"/>
          <w:b/>
          <w:bCs/>
          <w:noProof/>
          <w:color w:val="666699"/>
          <w:sz w:val="48"/>
          <w:szCs w:val="48"/>
          <w:rtl/>
        </w:rPr>
        <w:drawing>
          <wp:inline distT="0" distB="0" distL="0" distR="0" wp14:anchorId="4A9A1264" wp14:editId="13C05169">
            <wp:extent cx="1971472" cy="1658861"/>
            <wp:effectExtent l="0" t="0" r="0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en_cover2S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763" cy="1664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5D13">
        <w:rPr>
          <w:rFonts w:ascii="Tahoma" w:hAnsi="Tahoma" w:cs="Tahoma" w:hint="cs"/>
          <w:b/>
          <w:bCs/>
          <w:color w:val="666699"/>
          <w:sz w:val="44"/>
          <w:szCs w:val="44"/>
          <w:rtl/>
        </w:rPr>
        <w:t xml:space="preserve">                                                                                      </w:t>
      </w:r>
      <w:r w:rsidR="00212F88" w:rsidRPr="00A95AD0">
        <w:rPr>
          <w:rFonts w:ascii="Tahoma" w:hAnsi="Tahoma" w:cs="Tahoma" w:hint="cs"/>
          <w:b/>
          <w:bCs/>
          <w:color w:val="666699"/>
          <w:sz w:val="44"/>
          <w:szCs w:val="44"/>
          <w:rtl/>
        </w:rPr>
        <w:t>"נג</w:t>
      </w:r>
      <w:r w:rsidR="004266E3" w:rsidRPr="00A95AD0">
        <w:rPr>
          <w:rFonts w:ascii="Tahoma" w:hAnsi="Tahoma" w:cs="Tahoma" w:hint="cs"/>
          <w:b/>
          <w:bCs/>
          <w:color w:val="666699"/>
          <w:sz w:val="44"/>
          <w:szCs w:val="44"/>
          <w:rtl/>
        </w:rPr>
        <w:t>ֵ</w:t>
      </w:r>
      <w:r w:rsidR="00212F88" w:rsidRPr="00A95AD0">
        <w:rPr>
          <w:rFonts w:ascii="Tahoma" w:hAnsi="Tahoma" w:cs="Tahoma" w:hint="cs"/>
          <w:b/>
          <w:bCs/>
          <w:color w:val="666699"/>
          <w:sz w:val="44"/>
          <w:szCs w:val="44"/>
          <w:rtl/>
        </w:rPr>
        <w:t>ן"</w:t>
      </w:r>
      <w:r w:rsidR="00FA2281">
        <w:rPr>
          <w:rFonts w:ascii="Tahoma" w:hAnsi="Tahoma" w:cs="Tahoma" w:hint="cs"/>
          <w:b/>
          <w:bCs/>
          <w:color w:val="666699"/>
          <w:sz w:val="56"/>
          <w:szCs w:val="56"/>
          <w:rtl/>
        </w:rPr>
        <w:t xml:space="preserve">                                                  </w:t>
      </w:r>
      <w:r w:rsidR="00A95AD0">
        <w:rPr>
          <w:rFonts w:ascii="Tahoma" w:hAnsi="Tahoma" w:cs="Tahoma" w:hint="cs"/>
          <w:b/>
          <w:bCs/>
          <w:rtl/>
        </w:rPr>
        <w:t xml:space="preserve">             </w:t>
      </w:r>
      <w:r w:rsidR="00FA2281" w:rsidRPr="00A95AD0">
        <w:rPr>
          <w:rFonts w:ascii="Tahoma" w:hAnsi="Tahoma" w:cs="Tahoma" w:hint="cs"/>
          <w:b/>
          <w:bCs/>
          <w:rtl/>
        </w:rPr>
        <w:t xml:space="preserve"> </w:t>
      </w:r>
      <w:r w:rsidR="0048224B" w:rsidRPr="00A210EB">
        <w:rPr>
          <w:rFonts w:ascii="Tahoma" w:hAnsi="Tahoma" w:cs="Tahoma"/>
          <w:b/>
          <w:bCs/>
          <w:rtl/>
        </w:rPr>
        <w:t>מילים: צרויה להב</w:t>
      </w:r>
      <w:r w:rsidR="0048224B" w:rsidRPr="00A210EB">
        <w:rPr>
          <w:rFonts w:ascii="Tahoma" w:hAnsi="Tahoma" w:cs="Tahoma" w:hint="cs"/>
          <w:b/>
          <w:bCs/>
          <w:rtl/>
        </w:rPr>
        <w:t xml:space="preserve">       </w:t>
      </w:r>
      <w:r w:rsidR="007D5F41" w:rsidRPr="00A210EB">
        <w:rPr>
          <w:rFonts w:ascii="Tahoma" w:hAnsi="Tahoma" w:cs="Tahoma" w:hint="cs"/>
          <w:b/>
          <w:bCs/>
          <w:rtl/>
        </w:rPr>
        <w:t xml:space="preserve">                                                                                                     </w:t>
      </w:r>
      <w:r w:rsidR="00A210EB">
        <w:rPr>
          <w:rFonts w:ascii="Tahoma" w:hAnsi="Tahoma" w:cs="Tahoma" w:hint="cs"/>
          <w:b/>
          <w:bCs/>
          <w:rtl/>
        </w:rPr>
        <w:t xml:space="preserve">                                            </w:t>
      </w:r>
      <w:r w:rsidR="0048224B" w:rsidRPr="00A210EB">
        <w:rPr>
          <w:rFonts w:ascii="Tahoma" w:hAnsi="Tahoma" w:cs="Tahoma"/>
          <w:b/>
          <w:bCs/>
          <w:rtl/>
        </w:rPr>
        <w:t>לחן: דודי בן דוד</w:t>
      </w:r>
      <w:r w:rsidR="007D5F41" w:rsidRPr="00A210EB">
        <w:rPr>
          <w:rFonts w:ascii="Tahoma" w:hAnsi="Tahoma" w:cs="Tahoma" w:hint="cs"/>
          <w:b/>
          <w:bCs/>
          <w:rtl/>
        </w:rPr>
        <w:t xml:space="preserve">                                                                                                        </w:t>
      </w:r>
      <w:r w:rsidR="00FA2281" w:rsidRPr="00A210EB">
        <w:rPr>
          <w:rFonts w:ascii="Tahoma" w:hAnsi="Tahoma" w:cs="Tahoma" w:hint="cs"/>
          <w:b/>
          <w:bCs/>
          <w:rtl/>
        </w:rPr>
        <w:t xml:space="preserve">                </w:t>
      </w:r>
      <w:r w:rsidR="007D5F41" w:rsidRPr="00A210EB">
        <w:rPr>
          <w:rFonts w:ascii="Tahoma" w:hAnsi="Tahoma" w:cs="Tahoma" w:hint="cs"/>
          <w:b/>
          <w:bCs/>
          <w:rtl/>
        </w:rPr>
        <w:t xml:space="preserve"> </w:t>
      </w:r>
      <w:r w:rsidR="00A210EB">
        <w:rPr>
          <w:rFonts w:ascii="Tahoma" w:hAnsi="Tahoma" w:cs="Tahoma" w:hint="cs"/>
          <w:b/>
          <w:bCs/>
          <w:rtl/>
        </w:rPr>
        <w:t xml:space="preserve">    </w:t>
      </w:r>
      <w:r w:rsidR="00A13CA9">
        <w:rPr>
          <w:rFonts w:ascii="Tahoma" w:hAnsi="Tahoma" w:cs="Tahoma" w:hint="cs"/>
          <w:b/>
          <w:bCs/>
          <w:rtl/>
        </w:rPr>
        <w:t xml:space="preserve">                  </w:t>
      </w:r>
      <w:r w:rsidR="00A210EB">
        <w:rPr>
          <w:rFonts w:ascii="Tahoma" w:hAnsi="Tahoma" w:cs="Tahoma" w:hint="cs"/>
          <w:b/>
          <w:bCs/>
          <w:rtl/>
        </w:rPr>
        <w:t xml:space="preserve">  </w:t>
      </w:r>
      <w:r w:rsidR="0048224B" w:rsidRPr="00A210EB">
        <w:rPr>
          <w:rFonts w:ascii="Tahoma" w:hAnsi="Tahoma" w:cs="Tahoma"/>
          <w:b/>
          <w:bCs/>
          <w:rtl/>
        </w:rPr>
        <w:t>עיבוד והפקה מוסיקלית</w:t>
      </w:r>
      <w:r w:rsidR="007D5F41" w:rsidRPr="00A210EB">
        <w:rPr>
          <w:rFonts w:ascii="Tahoma" w:hAnsi="Tahoma" w:cs="Tahoma" w:hint="cs"/>
          <w:b/>
          <w:bCs/>
          <w:rtl/>
        </w:rPr>
        <w:t xml:space="preserve">: </w:t>
      </w:r>
      <w:r w:rsidR="0048224B" w:rsidRPr="00A210EB">
        <w:rPr>
          <w:rFonts w:ascii="Tahoma" w:hAnsi="Tahoma" w:cs="Tahoma"/>
          <w:b/>
          <w:bCs/>
          <w:rtl/>
        </w:rPr>
        <w:t>דודי בר דוד</w:t>
      </w:r>
      <w:r w:rsidR="006E28F8">
        <w:rPr>
          <w:rFonts w:ascii="Tahoma" w:hAnsi="Tahoma" w:cs="Tahoma" w:hint="cs"/>
          <w:b/>
          <w:bCs/>
          <w:color w:val="666699"/>
          <w:sz w:val="48"/>
          <w:szCs w:val="48"/>
          <w:rtl/>
        </w:rPr>
        <w:t xml:space="preserve">                                               </w:t>
      </w:r>
      <w:r w:rsidR="00212F88" w:rsidRPr="00B76EBE">
        <w:rPr>
          <w:rFonts w:ascii="Tahoma" w:hAnsi="Tahoma" w:cs="Tahoma" w:hint="cs"/>
          <w:b/>
          <w:bCs/>
          <w:sz w:val="32"/>
          <w:szCs w:val="32"/>
          <w:rtl/>
        </w:rPr>
        <w:t>סינגל ראשון מתוך אלבום חדש</w:t>
      </w:r>
      <w:r w:rsidR="00380CDE">
        <w:rPr>
          <w:rFonts w:ascii="Tahoma" w:hAnsi="Tahoma" w:cs="Tahoma" w:hint="cs"/>
          <w:b/>
          <w:bCs/>
          <w:color w:val="666699"/>
          <w:sz w:val="36"/>
          <w:szCs w:val="36"/>
          <w:rtl/>
        </w:rPr>
        <w:t xml:space="preserve">                        </w:t>
      </w:r>
      <w:r w:rsidR="00225D13">
        <w:rPr>
          <w:rFonts w:ascii="Tahoma" w:hAnsi="Tahoma" w:cs="Tahoma" w:hint="cs"/>
          <w:b/>
          <w:bCs/>
          <w:color w:val="666699"/>
          <w:sz w:val="36"/>
          <w:szCs w:val="36"/>
          <w:rtl/>
        </w:rPr>
        <w:t xml:space="preserve">                             </w:t>
      </w:r>
      <w:r w:rsidR="006C0603" w:rsidRPr="00926ABD">
        <w:rPr>
          <w:rFonts w:ascii="Tahoma" w:hAnsi="Tahoma" w:cs="Tahoma" w:hint="cs"/>
          <w:rtl/>
        </w:rPr>
        <w:t xml:space="preserve">דנה ברגר, מהיוצרות המוכשרות והמוערכות בישראל, </w:t>
      </w:r>
      <w:r w:rsidR="0050221C" w:rsidRPr="00926ABD">
        <w:rPr>
          <w:rFonts w:ascii="Tahoma" w:hAnsi="Tahoma" w:cs="Tahoma" w:hint="cs"/>
          <w:rtl/>
        </w:rPr>
        <w:t xml:space="preserve">מוציאה את </w:t>
      </w:r>
      <w:r w:rsidR="0050221C" w:rsidRPr="00926ABD">
        <w:rPr>
          <w:rFonts w:ascii="Tahoma" w:hAnsi="Tahoma" w:cs="Tahoma" w:hint="cs"/>
          <w:color w:val="666699"/>
          <w:rtl/>
        </w:rPr>
        <w:t xml:space="preserve">"נגֵן" </w:t>
      </w:r>
      <w:r w:rsidR="00FA2281" w:rsidRPr="00926ABD">
        <w:rPr>
          <w:rFonts w:ascii="Tahoma" w:hAnsi="Tahoma" w:cs="Tahoma" w:hint="cs"/>
          <w:rtl/>
        </w:rPr>
        <w:t xml:space="preserve">- </w:t>
      </w:r>
      <w:r w:rsidR="0050221C" w:rsidRPr="00926ABD">
        <w:rPr>
          <w:rFonts w:ascii="Tahoma" w:hAnsi="Tahoma" w:cs="Tahoma" w:hint="cs"/>
          <w:rtl/>
        </w:rPr>
        <w:t xml:space="preserve">סינגל הבכורה מתוך אלבומה החדש, העשירי במספר, שייצא בחודשים הקרובים. </w:t>
      </w:r>
      <w:r w:rsidR="00F13AB5" w:rsidRPr="00926ABD">
        <w:rPr>
          <w:rFonts w:ascii="Tahoma" w:hAnsi="Tahoma" w:cs="Tahoma" w:hint="cs"/>
          <w:rtl/>
        </w:rPr>
        <w:t xml:space="preserve">טקסט מרגש ונוגע של צרויה להב על הקשר המיוחד בין אם לבנה יחד עם קולה הייחודי </w:t>
      </w:r>
      <w:r w:rsidR="00291531" w:rsidRPr="00926ABD">
        <w:rPr>
          <w:rFonts w:ascii="Tahoma" w:hAnsi="Tahoma" w:cs="Tahoma" w:hint="cs"/>
          <w:rtl/>
        </w:rPr>
        <w:t>של דנה</w:t>
      </w:r>
      <w:r w:rsidR="006B7E47" w:rsidRPr="00926ABD">
        <w:rPr>
          <w:rFonts w:ascii="Tahoma" w:hAnsi="Tahoma" w:cs="Tahoma" w:hint="cs"/>
          <w:rtl/>
        </w:rPr>
        <w:t>,</w:t>
      </w:r>
      <w:r w:rsidR="00B949FF" w:rsidRPr="00926ABD">
        <w:rPr>
          <w:rFonts w:ascii="Tahoma" w:hAnsi="Tahoma" w:cs="Tahoma" w:hint="cs"/>
          <w:rtl/>
        </w:rPr>
        <w:t xml:space="preserve"> יוצרים שיר קסום שפותח את </w:t>
      </w:r>
      <w:r w:rsidR="00291531" w:rsidRPr="00926ABD">
        <w:rPr>
          <w:rFonts w:ascii="Tahoma" w:hAnsi="Tahoma" w:cs="Tahoma" w:hint="cs"/>
          <w:rtl/>
        </w:rPr>
        <w:t>הלב</w:t>
      </w:r>
      <w:r w:rsidR="00291531" w:rsidRPr="00A210EB">
        <w:rPr>
          <w:rFonts w:ascii="Tahoma" w:hAnsi="Tahoma" w:cs="Tahoma" w:hint="cs"/>
          <w:b/>
          <w:bCs/>
          <w:rtl/>
        </w:rPr>
        <w:t xml:space="preserve"> </w:t>
      </w:r>
      <w:r w:rsidR="00291531" w:rsidRPr="00926ABD">
        <w:rPr>
          <w:rFonts w:ascii="Tahoma" w:hAnsi="Tahoma" w:cs="Tahoma" w:hint="cs"/>
          <w:rtl/>
        </w:rPr>
        <w:t>מהאזנה ראשונה...</w:t>
      </w:r>
      <w:r w:rsidR="00380CDE" w:rsidRPr="00926ABD">
        <w:rPr>
          <w:rFonts w:ascii="Tahoma" w:hAnsi="Tahoma" w:cs="Tahoma" w:hint="cs"/>
          <w:color w:val="666699"/>
          <w:sz w:val="36"/>
          <w:szCs w:val="36"/>
          <w:rtl/>
        </w:rPr>
        <w:t xml:space="preserve">                                                                                        </w:t>
      </w:r>
      <w:r w:rsidR="0085364A" w:rsidRPr="006B7E47">
        <w:rPr>
          <w:rFonts w:ascii="Tahoma" w:hAnsi="Tahoma" w:cs="Tahoma"/>
          <w:b/>
          <w:bCs/>
          <w:i/>
          <w:iCs/>
          <w:color w:val="666699"/>
          <w:sz w:val="24"/>
          <w:szCs w:val="24"/>
          <w:rtl/>
        </w:rPr>
        <w:t xml:space="preserve">"נגן, נגן                                                                                                                           </w:t>
      </w:r>
      <w:r w:rsidR="00A13CA9">
        <w:rPr>
          <w:rFonts w:ascii="Tahoma" w:hAnsi="Tahoma" w:cs="Tahoma" w:hint="cs"/>
          <w:b/>
          <w:bCs/>
          <w:i/>
          <w:iCs/>
          <w:color w:val="666699"/>
          <w:sz w:val="24"/>
          <w:szCs w:val="24"/>
          <w:rtl/>
        </w:rPr>
        <w:t xml:space="preserve">                </w:t>
      </w:r>
      <w:r w:rsidR="0085364A" w:rsidRPr="006B7E47">
        <w:rPr>
          <w:rFonts w:ascii="Tahoma" w:hAnsi="Tahoma" w:cs="Tahoma"/>
          <w:b/>
          <w:bCs/>
          <w:i/>
          <w:iCs/>
          <w:color w:val="666699"/>
          <w:sz w:val="24"/>
          <w:szCs w:val="24"/>
          <w:rtl/>
        </w:rPr>
        <w:t xml:space="preserve">   הקסם ישנו ואיננו                                                                                                              </w:t>
      </w:r>
      <w:r w:rsidR="00A13CA9">
        <w:rPr>
          <w:rFonts w:ascii="Tahoma" w:hAnsi="Tahoma" w:cs="Tahoma" w:hint="cs"/>
          <w:b/>
          <w:bCs/>
          <w:i/>
          <w:iCs/>
          <w:color w:val="666699"/>
          <w:sz w:val="24"/>
          <w:szCs w:val="24"/>
          <w:rtl/>
        </w:rPr>
        <w:t xml:space="preserve">        </w:t>
      </w:r>
      <w:r w:rsidR="0085364A" w:rsidRPr="006B7E47">
        <w:rPr>
          <w:rFonts w:ascii="Tahoma" w:hAnsi="Tahoma" w:cs="Tahoma"/>
          <w:b/>
          <w:bCs/>
          <w:i/>
          <w:iCs/>
          <w:color w:val="666699"/>
          <w:sz w:val="24"/>
          <w:szCs w:val="24"/>
          <w:rtl/>
        </w:rPr>
        <w:t xml:space="preserve">   כל הנחלים נובעים וזורמים ממנו                                                                                    </w:t>
      </w:r>
      <w:r w:rsidR="00FA2281">
        <w:rPr>
          <w:rFonts w:ascii="Tahoma" w:hAnsi="Tahoma" w:cs="Tahoma" w:hint="cs"/>
          <w:b/>
          <w:bCs/>
          <w:i/>
          <w:iCs/>
          <w:color w:val="666699"/>
          <w:sz w:val="24"/>
          <w:szCs w:val="24"/>
          <w:rtl/>
        </w:rPr>
        <w:t xml:space="preserve"> </w:t>
      </w:r>
      <w:r w:rsidR="00A13CA9">
        <w:rPr>
          <w:rFonts w:ascii="Tahoma" w:hAnsi="Tahoma" w:cs="Tahoma" w:hint="cs"/>
          <w:b/>
          <w:bCs/>
          <w:i/>
          <w:iCs/>
          <w:color w:val="666699"/>
          <w:sz w:val="24"/>
          <w:szCs w:val="24"/>
          <w:rtl/>
        </w:rPr>
        <w:t xml:space="preserve">                </w:t>
      </w:r>
      <w:r w:rsidR="00FA2281">
        <w:rPr>
          <w:rFonts w:ascii="Tahoma" w:hAnsi="Tahoma" w:cs="Tahoma" w:hint="cs"/>
          <w:b/>
          <w:bCs/>
          <w:i/>
          <w:iCs/>
          <w:color w:val="666699"/>
          <w:sz w:val="24"/>
          <w:szCs w:val="24"/>
          <w:rtl/>
        </w:rPr>
        <w:t xml:space="preserve">   </w:t>
      </w:r>
      <w:r w:rsidR="0085364A" w:rsidRPr="006B7E47">
        <w:rPr>
          <w:rFonts w:ascii="Tahoma" w:hAnsi="Tahoma" w:cs="Tahoma"/>
          <w:b/>
          <w:bCs/>
          <w:i/>
          <w:iCs/>
          <w:color w:val="666699"/>
          <w:sz w:val="24"/>
          <w:szCs w:val="24"/>
          <w:rtl/>
        </w:rPr>
        <w:t xml:space="preserve">  את הכינור שלי נתתי לך                                                                                                </w:t>
      </w:r>
      <w:r w:rsidR="00A13CA9">
        <w:rPr>
          <w:rFonts w:ascii="Tahoma" w:hAnsi="Tahoma" w:cs="Tahoma" w:hint="cs"/>
          <w:b/>
          <w:bCs/>
          <w:i/>
          <w:iCs/>
          <w:color w:val="666699"/>
          <w:sz w:val="24"/>
          <w:szCs w:val="24"/>
          <w:rtl/>
        </w:rPr>
        <w:t xml:space="preserve">                  </w:t>
      </w:r>
      <w:r w:rsidR="0085364A" w:rsidRPr="006B7E47">
        <w:rPr>
          <w:rFonts w:ascii="Tahoma" w:hAnsi="Tahoma" w:cs="Tahoma"/>
          <w:b/>
          <w:bCs/>
          <w:i/>
          <w:iCs/>
          <w:color w:val="666699"/>
          <w:sz w:val="24"/>
          <w:szCs w:val="24"/>
          <w:rtl/>
        </w:rPr>
        <w:t xml:space="preserve">     נגן ילדי, נגן                                                                                                                </w:t>
      </w:r>
      <w:r w:rsidR="00FA2281">
        <w:rPr>
          <w:rFonts w:ascii="Tahoma" w:hAnsi="Tahoma" w:cs="Tahoma" w:hint="cs"/>
          <w:b/>
          <w:bCs/>
          <w:i/>
          <w:iCs/>
          <w:color w:val="666699"/>
          <w:sz w:val="24"/>
          <w:szCs w:val="24"/>
          <w:rtl/>
        </w:rPr>
        <w:t xml:space="preserve">               </w:t>
      </w:r>
      <w:r w:rsidR="0085364A" w:rsidRPr="006B7E47">
        <w:rPr>
          <w:rFonts w:ascii="Tahoma" w:hAnsi="Tahoma" w:cs="Tahoma"/>
          <w:b/>
          <w:bCs/>
          <w:i/>
          <w:iCs/>
          <w:color w:val="666699"/>
          <w:sz w:val="24"/>
          <w:szCs w:val="24"/>
          <w:rtl/>
        </w:rPr>
        <w:t xml:space="preserve">  חפש את השיר שלך"</w:t>
      </w:r>
    </w:p>
    <w:p w:rsidR="0058648C" w:rsidRPr="00926ABD" w:rsidRDefault="008535DC" w:rsidP="008A577B">
      <w:pPr>
        <w:spacing w:line="240" w:lineRule="auto"/>
        <w:jc w:val="center"/>
        <w:rPr>
          <w:rFonts w:ascii="Tahoma" w:hAnsi="Tahoma" w:cs="Tahoma"/>
          <w:i/>
          <w:iCs/>
          <w:rtl/>
        </w:rPr>
      </w:pPr>
      <w:r w:rsidRPr="00926ABD">
        <w:rPr>
          <w:rFonts w:ascii="Tahoma" w:hAnsi="Tahoma" w:cs="Tahoma" w:hint="cs"/>
          <w:i/>
          <w:iCs/>
          <w:rtl/>
        </w:rPr>
        <w:t>דנה: "</w:t>
      </w:r>
      <w:r w:rsidR="0058648C" w:rsidRPr="00926ABD">
        <w:rPr>
          <w:rFonts w:ascii="Tahoma" w:hAnsi="Tahoma" w:cs="Tahoma" w:hint="cs"/>
          <w:i/>
          <w:iCs/>
          <w:rtl/>
        </w:rPr>
        <w:t xml:space="preserve"> ישבנו על קפה במטבח הירושלמי של צרויה כשהיא פתאום אמרה לי ״אוי דנה</w:t>
      </w:r>
      <w:r w:rsidR="0058648C" w:rsidRPr="00926ABD">
        <w:rPr>
          <w:rFonts w:ascii="Tahoma" w:hAnsi="Tahoma" w:cs="Tahoma"/>
          <w:i/>
          <w:iCs/>
          <w:rtl/>
        </w:rPr>
        <w:t xml:space="preserve">, </w:t>
      </w:r>
      <w:r w:rsidR="0058648C" w:rsidRPr="00926ABD">
        <w:rPr>
          <w:rFonts w:ascii="Tahoma" w:hAnsi="Tahoma" w:cs="Tahoma" w:hint="cs"/>
          <w:i/>
          <w:iCs/>
          <w:rtl/>
        </w:rPr>
        <w:t>יש לי שיר בשבילך שאת לא מאמינה</w:t>
      </w:r>
      <w:r w:rsidR="0058648C" w:rsidRPr="00926ABD">
        <w:rPr>
          <w:rFonts w:ascii="Tahoma" w:hAnsi="Tahoma" w:cs="Tahoma"/>
          <w:i/>
          <w:iCs/>
          <w:rtl/>
        </w:rPr>
        <w:t>…</w:t>
      </w:r>
      <w:r w:rsidR="0058648C" w:rsidRPr="00926ABD">
        <w:rPr>
          <w:rFonts w:ascii="Tahoma" w:hAnsi="Tahoma" w:cs="Tahoma" w:hint="cs"/>
          <w:i/>
          <w:iCs/>
          <w:rtl/>
        </w:rPr>
        <w:t xml:space="preserve">״ כשצרויה אומרת לי כזה דבר </w:t>
      </w:r>
      <w:r w:rsidR="0058648C" w:rsidRPr="00926ABD">
        <w:rPr>
          <w:rFonts w:ascii="Tahoma" w:hAnsi="Tahoma" w:cs="Tahoma"/>
          <w:i/>
          <w:iCs/>
          <w:rtl/>
        </w:rPr>
        <w:t>(</w:t>
      </w:r>
      <w:r w:rsidR="0058648C" w:rsidRPr="00926ABD">
        <w:rPr>
          <w:rFonts w:ascii="Tahoma" w:hAnsi="Tahoma" w:cs="Tahoma" w:hint="cs"/>
          <w:i/>
          <w:iCs/>
          <w:rtl/>
        </w:rPr>
        <w:t>זה קורה פעם בכמה שנים</w:t>
      </w:r>
      <w:r w:rsidR="0058648C" w:rsidRPr="00926ABD">
        <w:rPr>
          <w:rFonts w:ascii="Tahoma" w:hAnsi="Tahoma" w:cs="Tahoma"/>
          <w:i/>
          <w:iCs/>
          <w:rtl/>
        </w:rPr>
        <w:t xml:space="preserve">) </w:t>
      </w:r>
      <w:r w:rsidR="0058648C" w:rsidRPr="00926ABD">
        <w:rPr>
          <w:rFonts w:ascii="Tahoma" w:hAnsi="Tahoma" w:cs="Tahoma" w:hint="cs"/>
          <w:i/>
          <w:iCs/>
          <w:rtl/>
        </w:rPr>
        <w:t>אני מיד נדרכת ופותחת טוב טוב את האוזניים ואת הלב</w:t>
      </w:r>
      <w:r w:rsidR="0058648C" w:rsidRPr="00926ABD">
        <w:rPr>
          <w:rFonts w:ascii="Tahoma" w:hAnsi="Tahoma" w:cs="Tahoma"/>
          <w:i/>
          <w:iCs/>
          <w:rtl/>
        </w:rPr>
        <w:t xml:space="preserve">. </w:t>
      </w:r>
      <w:r w:rsidR="0058648C" w:rsidRPr="00926ABD">
        <w:rPr>
          <w:rFonts w:ascii="Tahoma" w:hAnsi="Tahoma" w:cs="Tahoma" w:hint="cs"/>
          <w:i/>
          <w:iCs/>
          <w:rtl/>
        </w:rPr>
        <w:t>ואז שמעתי אותו בפעם הראשונה</w:t>
      </w:r>
      <w:r w:rsidR="003A70D4" w:rsidRPr="00926ABD">
        <w:rPr>
          <w:rFonts w:ascii="Tahoma" w:hAnsi="Tahoma" w:cs="Tahoma" w:hint="cs"/>
          <w:i/>
          <w:iCs/>
          <w:rtl/>
        </w:rPr>
        <w:t>,</w:t>
      </w:r>
      <w:r w:rsidR="0058648C" w:rsidRPr="00926ABD">
        <w:rPr>
          <w:rFonts w:ascii="Tahoma" w:hAnsi="Tahoma" w:cs="Tahoma" w:hint="cs"/>
          <w:i/>
          <w:iCs/>
          <w:rtl/>
        </w:rPr>
        <w:t xml:space="preserve"> בסקיצה פשוטה</w:t>
      </w:r>
      <w:r w:rsidR="003A70D4" w:rsidRPr="00926ABD">
        <w:rPr>
          <w:rFonts w:ascii="Tahoma" w:hAnsi="Tahoma" w:cs="Tahoma" w:hint="cs"/>
          <w:i/>
          <w:iCs/>
          <w:rtl/>
        </w:rPr>
        <w:t>,</w:t>
      </w:r>
      <w:r w:rsidR="0058648C" w:rsidRPr="00926ABD">
        <w:rPr>
          <w:rFonts w:ascii="Tahoma" w:hAnsi="Tahoma" w:cs="Tahoma"/>
          <w:i/>
          <w:iCs/>
          <w:rtl/>
        </w:rPr>
        <w:t xml:space="preserve"> </w:t>
      </w:r>
      <w:r w:rsidR="0058648C" w:rsidRPr="00926ABD">
        <w:rPr>
          <w:rFonts w:ascii="Tahoma" w:hAnsi="Tahoma" w:cs="Tahoma" w:hint="cs"/>
          <w:i/>
          <w:iCs/>
          <w:rtl/>
        </w:rPr>
        <w:t>והדמעות לא הפסיקו לזלוג</w:t>
      </w:r>
      <w:r w:rsidR="0058648C" w:rsidRPr="00926ABD">
        <w:rPr>
          <w:rFonts w:ascii="Tahoma" w:hAnsi="Tahoma" w:cs="Tahoma"/>
          <w:i/>
          <w:iCs/>
          <w:rtl/>
        </w:rPr>
        <w:t xml:space="preserve">… </w:t>
      </w:r>
      <w:r w:rsidR="0058648C" w:rsidRPr="00926ABD">
        <w:rPr>
          <w:rFonts w:ascii="Tahoma" w:hAnsi="Tahoma" w:cs="Tahoma" w:hint="cs"/>
          <w:i/>
          <w:iCs/>
          <w:rtl/>
        </w:rPr>
        <w:t>פעם בכמה שנים מגיע שיר שמזכיר לי כמה כוח יש במילים ומנגינה</w:t>
      </w:r>
      <w:r w:rsidR="0058648C" w:rsidRPr="00926ABD">
        <w:rPr>
          <w:rFonts w:ascii="Tahoma" w:hAnsi="Tahoma" w:cs="Tahoma"/>
          <w:i/>
          <w:iCs/>
          <w:rtl/>
        </w:rPr>
        <w:t xml:space="preserve">, </w:t>
      </w:r>
      <w:r w:rsidR="0058648C" w:rsidRPr="00926ABD">
        <w:rPr>
          <w:rFonts w:ascii="Tahoma" w:hAnsi="Tahoma" w:cs="Tahoma" w:hint="cs"/>
          <w:i/>
          <w:iCs/>
          <w:rtl/>
        </w:rPr>
        <w:t>כמו ראש של חץ אל תוך הלב השיר הזה נכנס עמוק פנימה ומיד ידעתי שהוא שלי</w:t>
      </w:r>
      <w:r w:rsidR="0058648C" w:rsidRPr="00926ABD">
        <w:rPr>
          <w:rFonts w:ascii="Tahoma" w:hAnsi="Tahoma" w:cs="Tahoma"/>
          <w:i/>
          <w:iCs/>
          <w:rtl/>
        </w:rPr>
        <w:t>.</w:t>
      </w:r>
      <w:r w:rsidR="0058648C" w:rsidRPr="00926ABD">
        <w:rPr>
          <w:rFonts w:ascii="Tahoma" w:hAnsi="Tahoma" w:cs="Tahoma" w:hint="cs"/>
          <w:i/>
          <w:iCs/>
          <w:rtl/>
        </w:rPr>
        <w:t>"</w:t>
      </w:r>
    </w:p>
    <w:p w:rsidR="00CF6C78" w:rsidRPr="00E22C9F" w:rsidRDefault="008400B3" w:rsidP="00E22C9F">
      <w:pPr>
        <w:spacing w:line="240" w:lineRule="auto"/>
        <w:jc w:val="center"/>
        <w:rPr>
          <w:rFonts w:ascii="Tahoma" w:hAnsi="Tahoma" w:cs="Tahoma"/>
          <w:rtl/>
        </w:rPr>
      </w:pPr>
      <w:r w:rsidRPr="00926ABD">
        <w:rPr>
          <w:rFonts w:ascii="Tahoma" w:hAnsi="Tahoma" w:cs="Tahoma" w:hint="cs"/>
          <w:rtl/>
        </w:rPr>
        <w:t>באלבום זה</w:t>
      </w:r>
      <w:r w:rsidR="00E871FC" w:rsidRPr="00926ABD">
        <w:rPr>
          <w:rFonts w:ascii="Tahoma" w:hAnsi="Tahoma" w:cs="Tahoma"/>
          <w:rtl/>
        </w:rPr>
        <w:t xml:space="preserve"> החליטה דנה לראשונה לפנות לדרך חדשה ולהפקיד</w:t>
      </w:r>
      <w:r w:rsidR="003447E0" w:rsidRPr="00926ABD">
        <w:rPr>
          <w:rFonts w:ascii="Tahoma" w:hAnsi="Tahoma" w:cs="Tahoma" w:hint="cs"/>
          <w:rtl/>
        </w:rPr>
        <w:t xml:space="preserve"> את האלבום החדש בידיו של הקהל ה</w:t>
      </w:r>
      <w:r w:rsidR="002C4CEE" w:rsidRPr="00926ABD">
        <w:rPr>
          <w:rFonts w:ascii="Tahoma" w:hAnsi="Tahoma" w:cs="Tahoma" w:hint="cs"/>
          <w:rtl/>
        </w:rPr>
        <w:t>נאמן שמלווה אותה לאורך כל השנים</w:t>
      </w:r>
      <w:r w:rsidR="00E22C9F">
        <w:rPr>
          <w:rFonts w:ascii="Tahoma" w:hAnsi="Tahoma" w:cs="Tahoma" w:hint="cs"/>
          <w:rtl/>
        </w:rPr>
        <w:t>.</w:t>
      </w:r>
      <w:r w:rsidR="002C4CEE" w:rsidRPr="00926ABD">
        <w:rPr>
          <w:rFonts w:ascii="Tahoma" w:hAnsi="Tahoma" w:cs="Tahoma" w:hint="cs"/>
          <w:rtl/>
        </w:rPr>
        <w:t xml:space="preserve"> </w:t>
      </w:r>
      <w:r w:rsidR="00E22C9F">
        <w:rPr>
          <w:rFonts w:ascii="Tahoma" w:hAnsi="Tahoma" w:cs="Tahoma" w:hint="cs"/>
          <w:rtl/>
        </w:rPr>
        <w:t>דנה נמצאת בעיצומו של פרוייקט הד</w:t>
      </w:r>
      <w:r w:rsidR="002C4CEE" w:rsidRPr="00926ABD">
        <w:rPr>
          <w:rFonts w:ascii="Tahoma" w:hAnsi="Tahoma" w:cs="Tahoma" w:hint="cs"/>
          <w:rtl/>
        </w:rPr>
        <w:t xml:space="preserve">סטארט </w:t>
      </w:r>
      <w:r w:rsidR="00B40950" w:rsidRPr="00926ABD">
        <w:rPr>
          <w:rFonts w:ascii="Tahoma" w:hAnsi="Tahoma" w:cs="Tahoma" w:hint="cs"/>
          <w:rtl/>
        </w:rPr>
        <w:t xml:space="preserve">המאפשר קשר </w:t>
      </w:r>
      <w:r w:rsidR="004558F1" w:rsidRPr="00926ABD">
        <w:rPr>
          <w:rFonts w:ascii="Tahoma" w:hAnsi="Tahoma" w:cs="Tahoma" w:hint="cs"/>
          <w:rtl/>
        </w:rPr>
        <w:t>ישיר ו</w:t>
      </w:r>
      <w:r w:rsidR="00B40950" w:rsidRPr="00926ABD">
        <w:rPr>
          <w:rFonts w:ascii="Tahoma" w:hAnsi="Tahoma" w:cs="Tahoma" w:hint="cs"/>
          <w:rtl/>
        </w:rPr>
        <w:t>בלתי אמצעי עם הקהל</w:t>
      </w:r>
      <w:r w:rsidR="00CF6C78" w:rsidRPr="00926ABD">
        <w:rPr>
          <w:rFonts w:ascii="Calibri" w:eastAsia="Calibri" w:hAnsi="Calibri" w:cs="Tahoma" w:hint="cs"/>
          <w:color w:val="FF40FF"/>
          <w:u w:color="000000"/>
          <w:bdr w:val="nil"/>
          <w:rtl/>
          <w:lang w:val="he-IL"/>
        </w:rPr>
        <w:t xml:space="preserve"> </w:t>
      </w:r>
      <w:r w:rsidR="00CF6C78" w:rsidRPr="00926ABD">
        <w:rPr>
          <w:rFonts w:ascii="Tahoma" w:hAnsi="Tahoma" w:cs="Tahoma" w:hint="cs"/>
          <w:rtl/>
        </w:rPr>
        <w:t xml:space="preserve">ושמירה </w:t>
      </w:r>
      <w:r w:rsidR="00B6208A" w:rsidRPr="00926ABD">
        <w:rPr>
          <w:rFonts w:ascii="Tahoma" w:hAnsi="Tahoma" w:cs="Tahoma" w:hint="cs"/>
          <w:rtl/>
        </w:rPr>
        <w:t xml:space="preserve">על </w:t>
      </w:r>
      <w:r w:rsidR="00CD57A8" w:rsidRPr="00926ABD">
        <w:rPr>
          <w:rFonts w:ascii="Tahoma" w:hAnsi="Tahoma" w:cs="Tahoma" w:hint="cs"/>
          <w:rtl/>
        </w:rPr>
        <w:t>ה</w:t>
      </w:r>
      <w:r w:rsidR="00B6208A" w:rsidRPr="00926ABD">
        <w:rPr>
          <w:rFonts w:ascii="Tahoma" w:hAnsi="Tahoma" w:cs="Tahoma" w:hint="cs"/>
          <w:rtl/>
        </w:rPr>
        <w:t xml:space="preserve">זכויות </w:t>
      </w:r>
      <w:r w:rsidR="003A70D4" w:rsidRPr="00926ABD">
        <w:rPr>
          <w:rFonts w:ascii="Tahoma" w:hAnsi="Tahoma" w:cs="Tahoma" w:hint="cs"/>
          <w:rtl/>
        </w:rPr>
        <w:t>ביצירה</w:t>
      </w:r>
      <w:r w:rsidR="00B6208A" w:rsidRPr="00926ABD">
        <w:rPr>
          <w:rFonts w:ascii="Tahoma" w:hAnsi="Tahoma" w:cs="Tahoma" w:hint="cs"/>
          <w:rtl/>
        </w:rPr>
        <w:t xml:space="preserve"> שלה</w:t>
      </w:r>
      <w:r w:rsidR="00B40950" w:rsidRPr="00926ABD">
        <w:rPr>
          <w:rFonts w:ascii="Tahoma" w:hAnsi="Tahoma" w:cs="Tahoma" w:hint="cs"/>
          <w:rtl/>
        </w:rPr>
        <w:t>.</w:t>
      </w:r>
      <w:r w:rsidR="004558F1" w:rsidRPr="00926ABD">
        <w:rPr>
          <w:rFonts w:ascii="Tahoma" w:hAnsi="Tahoma" w:cs="Tahoma" w:hint="cs"/>
          <w:rtl/>
        </w:rPr>
        <w:t xml:space="preserve"> </w:t>
      </w:r>
      <w:r w:rsidR="00A95AD0" w:rsidRPr="00926ABD">
        <w:rPr>
          <w:rFonts w:ascii="Tahoma" w:hAnsi="Tahoma" w:cs="Tahoma" w:hint="cs"/>
          <w:rtl/>
        </w:rPr>
        <w:t xml:space="preserve">הפרוייקט מקבל תגובות נלהבות מהקהל ותוך זמן קצר נושק ל 100 אחוז </w:t>
      </w:r>
      <w:r w:rsidR="001A0313">
        <w:rPr>
          <w:rFonts w:ascii="Tahoma" w:hAnsi="Tahoma" w:cs="Tahoma" w:hint="cs"/>
          <w:rtl/>
        </w:rPr>
        <w:t>מיעד התמיכה</w:t>
      </w:r>
      <w:r w:rsidR="00A95AD0" w:rsidRPr="00926ABD">
        <w:rPr>
          <w:rFonts w:ascii="Tahoma" w:hAnsi="Tahoma" w:cs="Tahoma" w:hint="cs"/>
          <w:rtl/>
        </w:rPr>
        <w:t>.</w:t>
      </w:r>
      <w:r w:rsidR="00E22C9F">
        <w:rPr>
          <w:rFonts w:ascii="Tahoma" w:hAnsi="Tahoma" w:cs="Tahoma" w:hint="cs"/>
          <w:rtl/>
        </w:rPr>
        <w:t xml:space="preserve">                                                                                                                                                   </w:t>
      </w:r>
      <w:r w:rsidR="00CF6C78" w:rsidRPr="00926ABD">
        <w:rPr>
          <w:rFonts w:ascii="Tahoma" w:hAnsi="Tahoma" w:cs="Tahoma" w:hint="cs"/>
          <w:i/>
          <w:iCs/>
          <w:rtl/>
        </w:rPr>
        <w:t>דנה: "</w:t>
      </w:r>
      <w:r w:rsidR="00CF6C78" w:rsidRPr="00926ABD">
        <w:rPr>
          <w:rFonts w:ascii="Tahoma" w:hAnsi="Tahoma" w:cs="Tahoma"/>
          <w:i/>
          <w:iCs/>
          <w:rtl/>
        </w:rPr>
        <w:t xml:space="preserve"> </w:t>
      </w:r>
      <w:r w:rsidR="00CF6C78" w:rsidRPr="00926ABD">
        <w:rPr>
          <w:rFonts w:ascii="Tahoma" w:hAnsi="Tahoma" w:cs="Tahoma" w:hint="cs"/>
          <w:i/>
          <w:iCs/>
          <w:rtl/>
        </w:rPr>
        <w:t>מדובר בהרפתקה אמיתית</w:t>
      </w:r>
      <w:r w:rsidR="00CF6C78" w:rsidRPr="00926ABD">
        <w:rPr>
          <w:rFonts w:ascii="Tahoma" w:hAnsi="Tahoma" w:cs="Tahoma"/>
          <w:i/>
          <w:iCs/>
          <w:rtl/>
        </w:rPr>
        <w:t xml:space="preserve">. </w:t>
      </w:r>
      <w:r w:rsidR="00CF6C78" w:rsidRPr="00926ABD">
        <w:rPr>
          <w:rFonts w:ascii="Tahoma" w:hAnsi="Tahoma" w:cs="Tahoma" w:hint="cs"/>
          <w:i/>
          <w:iCs/>
          <w:rtl/>
        </w:rPr>
        <w:t>התמיכה והאהבה שאני מקבלת מהקהל שלי בימים האלה היא פשוט חיבוק חזק שנותן לי את הכוח להמשיך וליצור ואת האמצעים להקליט את האלבום העשירי שלי</w:t>
      </w:r>
      <w:r w:rsidR="00CF6C78" w:rsidRPr="00926ABD">
        <w:rPr>
          <w:rFonts w:ascii="Tahoma" w:hAnsi="Tahoma" w:cs="Tahoma"/>
          <w:i/>
          <w:iCs/>
          <w:rtl/>
        </w:rPr>
        <w:t xml:space="preserve">. </w:t>
      </w:r>
      <w:r w:rsidR="00CF6C78" w:rsidRPr="00926ABD">
        <w:rPr>
          <w:rFonts w:ascii="Tahoma" w:hAnsi="Tahoma" w:cs="Tahoma" w:hint="cs"/>
          <w:i/>
          <w:iCs/>
          <w:rtl/>
        </w:rPr>
        <w:t>זה תהליך מיוחד במינו של יציאה לעצמאות ושמחת עשייה</w:t>
      </w:r>
      <w:r w:rsidR="00CF6C78" w:rsidRPr="00926ABD">
        <w:rPr>
          <w:rFonts w:ascii="Tahoma" w:hAnsi="Tahoma" w:cs="Tahoma"/>
          <w:i/>
          <w:iCs/>
          <w:rtl/>
        </w:rPr>
        <w:t>.</w:t>
      </w:r>
      <w:r w:rsidR="00CF6C78" w:rsidRPr="00926ABD">
        <w:rPr>
          <w:rFonts w:ascii="Tahoma" w:hAnsi="Tahoma" w:cs="Tahoma" w:hint="cs"/>
          <w:i/>
          <w:iCs/>
          <w:rtl/>
        </w:rPr>
        <w:t>"</w:t>
      </w:r>
    </w:p>
    <w:p w:rsidR="00BC6691" w:rsidRPr="00BC6691" w:rsidRDefault="00BC6691" w:rsidP="008A577B">
      <w:pPr>
        <w:spacing w:line="240" w:lineRule="auto"/>
        <w:jc w:val="center"/>
        <w:rPr>
          <w:rFonts w:ascii="Tahoma" w:hAnsi="Tahoma" w:cs="Tahoma" w:hint="cs"/>
          <w:rtl/>
        </w:rPr>
      </w:pPr>
      <w:r>
        <w:rPr>
          <w:rFonts w:ascii="Tahoma" w:hAnsi="Tahoma" w:cs="Tahoma" w:hint="cs"/>
          <w:rtl/>
        </w:rPr>
        <w:t xml:space="preserve">גם מבחינה מוסיקלית בחרה דנה בדרך שונה והקליטה את האלבום יחד עם </w:t>
      </w:r>
      <w:r w:rsidR="00387E90">
        <w:rPr>
          <w:rFonts w:ascii="Tahoma" w:hAnsi="Tahoma" w:cs="Tahoma" w:hint="cs"/>
          <w:rtl/>
        </w:rPr>
        <w:t>9</w:t>
      </w:r>
      <w:r>
        <w:rPr>
          <w:rFonts w:ascii="Tahoma" w:hAnsi="Tahoma" w:cs="Tahoma" w:hint="cs"/>
          <w:rtl/>
        </w:rPr>
        <w:t xml:space="preserve"> מפיקים שונים:</w:t>
      </w:r>
      <w:r w:rsidRPr="00BC6691">
        <w:rPr>
          <w:rFonts w:ascii="Arial" w:hAnsi="Arial" w:cs="Arial"/>
          <w:b/>
          <w:bCs/>
          <w:color w:val="4C4C4C"/>
          <w:sz w:val="21"/>
          <w:szCs w:val="21"/>
          <w:bdr w:val="none" w:sz="0" w:space="0" w:color="auto" w:frame="1"/>
          <w:shd w:val="clear" w:color="auto" w:fill="FFFFFF"/>
          <w:rtl/>
        </w:rPr>
        <w:t xml:space="preserve"> </w:t>
      </w:r>
      <w:r w:rsidRPr="00BC6691">
        <w:rPr>
          <w:rFonts w:ascii="Tahoma" w:hAnsi="Tahoma" w:cs="Tahoma"/>
          <w:b/>
          <w:bCs/>
          <w:rtl/>
        </w:rPr>
        <w:t xml:space="preserve">שמוליק </w:t>
      </w:r>
      <w:r>
        <w:rPr>
          <w:rFonts w:ascii="Tahoma" w:hAnsi="Tahoma" w:cs="Tahoma" w:hint="cs"/>
          <w:b/>
          <w:bCs/>
          <w:rtl/>
        </w:rPr>
        <w:t xml:space="preserve">ורועי </w:t>
      </w:r>
      <w:r w:rsidRPr="00BC6691">
        <w:rPr>
          <w:rFonts w:ascii="Tahoma" w:hAnsi="Tahoma" w:cs="Tahoma"/>
          <w:b/>
          <w:bCs/>
          <w:rtl/>
        </w:rPr>
        <w:t xml:space="preserve">נויפלד, חמי רודנר, אורי וינוקור, דודי בר דוד, </w:t>
      </w:r>
      <w:r w:rsidR="007453C0">
        <w:rPr>
          <w:rFonts w:ascii="Tahoma" w:hAnsi="Tahoma" w:cs="Tahoma" w:hint="cs"/>
          <w:b/>
          <w:bCs/>
          <w:rtl/>
        </w:rPr>
        <w:t xml:space="preserve">איתי פרל, </w:t>
      </w:r>
      <w:r w:rsidRPr="00BC6691">
        <w:rPr>
          <w:rFonts w:ascii="Tahoma" w:hAnsi="Tahoma" w:cs="Tahoma"/>
          <w:b/>
          <w:bCs/>
          <w:rtl/>
        </w:rPr>
        <w:t>נדב אזולאי, אייל לאון קצב ועדי שרון</w:t>
      </w:r>
      <w:r w:rsidRPr="00BC6691">
        <w:rPr>
          <w:rFonts w:ascii="Tahoma" w:hAnsi="Tahoma" w:cs="Tahoma"/>
        </w:rPr>
        <w:t>.</w:t>
      </w:r>
      <w:r w:rsidR="00387E90">
        <w:rPr>
          <w:rFonts w:ascii="Tahoma" w:hAnsi="Tahoma" w:cs="Tahoma" w:hint="cs"/>
          <w:rtl/>
        </w:rPr>
        <w:t xml:space="preserve"> כל מפיק בחר שיר או שניים שהדליקו אותו במיוחד.</w:t>
      </w:r>
    </w:p>
    <w:p w:rsidR="008A577B" w:rsidRDefault="00631A98" w:rsidP="008A577B">
      <w:pPr>
        <w:spacing w:line="240" w:lineRule="auto"/>
        <w:jc w:val="center"/>
        <w:rPr>
          <w:rFonts w:ascii="Tahoma" w:hAnsi="Tahoma" w:cs="Tahoma" w:hint="cs"/>
          <w:b/>
          <w:bCs/>
          <w:rtl/>
        </w:rPr>
      </w:pPr>
      <w:r w:rsidRPr="00926ABD">
        <w:rPr>
          <w:rFonts w:ascii="Tahoma" w:hAnsi="Tahoma" w:cs="Tahoma" w:hint="cs"/>
          <w:rtl/>
        </w:rPr>
        <w:t xml:space="preserve">מאחורי דנה קריירה ענפה של יותר מעשרים שנה, עם </w:t>
      </w:r>
      <w:r w:rsidR="00EE10A7" w:rsidRPr="00926ABD">
        <w:rPr>
          <w:rFonts w:ascii="Tahoma" w:hAnsi="Tahoma" w:cs="Tahoma" w:hint="cs"/>
          <w:rtl/>
        </w:rPr>
        <w:t>תשעה</w:t>
      </w:r>
      <w:r w:rsidRPr="00926ABD">
        <w:rPr>
          <w:rFonts w:ascii="Tahoma" w:hAnsi="Tahoma" w:cs="Tahoma" w:hint="cs"/>
          <w:rtl/>
        </w:rPr>
        <w:t xml:space="preserve"> אלבומי</w:t>
      </w:r>
      <w:r w:rsidR="00EE10A7" w:rsidRPr="00926ABD">
        <w:rPr>
          <w:rFonts w:ascii="Tahoma" w:hAnsi="Tahoma" w:cs="Tahoma" w:hint="cs"/>
          <w:rtl/>
        </w:rPr>
        <w:t>ם</w:t>
      </w:r>
      <w:r w:rsidRPr="00926ABD">
        <w:rPr>
          <w:rFonts w:ascii="Tahoma" w:hAnsi="Tahoma" w:cs="Tahoma" w:hint="cs"/>
          <w:rtl/>
        </w:rPr>
        <w:t xml:space="preserve"> ושלל להיטים </w:t>
      </w:r>
      <w:r w:rsidRPr="00926ABD">
        <w:rPr>
          <w:rFonts w:ascii="Tahoma" w:hAnsi="Tahoma" w:cs="Tahoma"/>
          <w:rtl/>
        </w:rPr>
        <w:t>שהפכו</w:t>
      </w:r>
      <w:r w:rsidR="00B6208A" w:rsidRPr="00926ABD">
        <w:rPr>
          <w:rFonts w:ascii="Tahoma" w:hAnsi="Tahoma" w:cs="Tahoma"/>
          <w:rtl/>
        </w:rPr>
        <w:t xml:space="preserve"> לחלק בלתי נפרד מהפסקול הישראלי</w:t>
      </w:r>
      <w:r w:rsidR="00B6208A" w:rsidRPr="00926ABD">
        <w:rPr>
          <w:rFonts w:ascii="Tahoma" w:hAnsi="Tahoma" w:cs="Tahoma" w:hint="cs"/>
          <w:rtl/>
        </w:rPr>
        <w:t>.</w:t>
      </w:r>
    </w:p>
    <w:p w:rsidR="00225D13" w:rsidRDefault="00A210EB" w:rsidP="00387E90">
      <w:pPr>
        <w:spacing w:line="240" w:lineRule="auto"/>
        <w:rPr>
          <w:rFonts w:ascii="Tahoma" w:hAnsi="Tahoma" w:cs="Tahoma" w:hint="cs"/>
          <w:b/>
          <w:bCs/>
          <w:rtl/>
        </w:rPr>
      </w:pPr>
      <w:r w:rsidRPr="00A210EB">
        <w:rPr>
          <w:rFonts w:ascii="Tahoma" w:hAnsi="Tahoma" w:cs="Tahoma" w:hint="cs"/>
          <w:b/>
          <w:bCs/>
          <w:rtl/>
        </w:rPr>
        <w:t>לינק להד סטאר</w:t>
      </w:r>
      <w:r w:rsidRPr="00A210EB">
        <w:rPr>
          <w:rFonts w:ascii="Tahoma" w:hAnsi="Tahoma" w:cs="Tahoma" w:hint="eastAsia"/>
          <w:b/>
          <w:bCs/>
          <w:rtl/>
        </w:rPr>
        <w:t>ט</w:t>
      </w:r>
      <w:r>
        <w:rPr>
          <w:rFonts w:ascii="Tahoma" w:hAnsi="Tahoma" w:cs="Tahoma" w:hint="cs"/>
          <w:b/>
          <w:bCs/>
          <w:rtl/>
        </w:rPr>
        <w:t xml:space="preserve"> של דנה: </w:t>
      </w:r>
      <w:hyperlink r:id="rId10" w:history="1">
        <w:r w:rsidRPr="00A210EB">
          <w:rPr>
            <w:rStyle w:val="Hyperlink"/>
            <w:rFonts w:ascii="Tahoma" w:hAnsi="Tahoma" w:cs="Tahoma"/>
            <w:b/>
            <w:bCs/>
          </w:rPr>
          <w:t>https://www.headstart.co.il/project.aspx?id=21364</w:t>
        </w:r>
      </w:hyperlink>
      <w:r w:rsidR="00B201C2">
        <w:rPr>
          <w:rFonts w:ascii="Tahoma" w:hAnsi="Tahoma" w:cs="Tahoma" w:hint="cs"/>
          <w:b/>
          <w:bCs/>
          <w:rtl/>
        </w:rPr>
        <w:t xml:space="preserve">                                      </w:t>
      </w:r>
      <w:bookmarkStart w:id="0" w:name="_GoBack"/>
      <w:bookmarkEnd w:id="0"/>
    </w:p>
    <w:sectPr w:rsidR="00225D13" w:rsidSect="007453C0">
      <w:headerReference w:type="default" r:id="rId11"/>
      <w:footerReference w:type="default" r:id="rId12"/>
      <w:pgSz w:w="11906" w:h="16838"/>
      <w:pgMar w:top="1440" w:right="567" w:bottom="1440" w:left="567" w:header="113" w:footer="2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936" w:rsidRDefault="00DC0936" w:rsidP="009A77AF">
      <w:pPr>
        <w:spacing w:after="0" w:line="240" w:lineRule="auto"/>
      </w:pPr>
      <w:r>
        <w:separator/>
      </w:r>
    </w:p>
  </w:endnote>
  <w:endnote w:type="continuationSeparator" w:id="0">
    <w:p w:rsidR="00DC0936" w:rsidRDefault="00DC0936" w:rsidP="009A7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7AF" w:rsidRDefault="006E28F8" w:rsidP="006E28F8">
    <w:pPr>
      <w:pStyle w:val="a7"/>
      <w:tabs>
        <w:tab w:val="center" w:pos="5102"/>
        <w:tab w:val="left" w:pos="9436"/>
      </w:tabs>
      <w:jc w:val="center"/>
    </w:pPr>
    <w:r>
      <w:rPr>
        <w:rFonts w:ascii="Times New Roman" w:eastAsia="Times New Roman" w:hAnsi="Times New Roman" w:cs="David"/>
        <w:b/>
        <w:bCs/>
        <w:noProof/>
        <w:color w:val="333333"/>
        <w:sz w:val="24"/>
        <w:szCs w:val="24"/>
      </w:rPr>
      <w:drawing>
        <wp:inline distT="0" distB="0" distL="0" distR="0" wp14:anchorId="57C69187" wp14:editId="77C9DE0D">
          <wp:extent cx="1074420" cy="419100"/>
          <wp:effectExtent l="0" t="0" r="0" b="0"/>
          <wp:docPr id="11" name="תמונה 11" descr="כרמית חדידה לוג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כרמית חדידה לוגו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28F8">
      <w:rPr>
        <w:rFonts w:ascii="Tahoma" w:eastAsia="Times New Roman" w:hAnsi="Tahoma" w:cs="Tahoma"/>
        <w:b/>
        <w:bCs/>
        <w:color w:val="333333"/>
        <w:sz w:val="24"/>
        <w:szCs w:val="24"/>
        <w:rtl/>
      </w:rPr>
      <w:t xml:space="preserve">050-7870895, </w:t>
    </w:r>
    <w:r w:rsidRPr="006E28F8">
      <w:rPr>
        <w:rFonts w:ascii="Tahoma" w:eastAsia="Times New Roman" w:hAnsi="Tahoma" w:cs="Tahoma"/>
        <w:b/>
        <w:bCs/>
        <w:color w:val="333333"/>
        <w:sz w:val="24"/>
        <w:szCs w:val="24"/>
      </w:rPr>
      <w:t>carmithadida@gmail.com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936" w:rsidRDefault="00DC0936" w:rsidP="009A77AF">
      <w:pPr>
        <w:spacing w:after="0" w:line="240" w:lineRule="auto"/>
      </w:pPr>
      <w:r>
        <w:separator/>
      </w:r>
    </w:p>
  </w:footnote>
  <w:footnote w:type="continuationSeparator" w:id="0">
    <w:p w:rsidR="00DC0936" w:rsidRDefault="00DC0936" w:rsidP="009A7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029" w:rsidRDefault="00AB70E1" w:rsidP="00FA2281">
    <w:pPr>
      <w:pStyle w:val="a5"/>
      <w:tabs>
        <w:tab w:val="center" w:pos="4535"/>
        <w:tab w:val="right" w:pos="9070"/>
      </w:tabs>
      <w:rPr>
        <w:rtl/>
      </w:rPr>
    </w:pPr>
    <w:r>
      <w:rPr>
        <w:noProof/>
        <w:rtl/>
      </w:rPr>
      <w:drawing>
        <wp:inline distT="0" distB="0" distL="0" distR="0" wp14:anchorId="62BCA4E5" wp14:editId="7A0ED55B">
          <wp:extent cx="1165860" cy="311311"/>
          <wp:effectExtent l="0" t="0" r="0" b="0"/>
          <wp:docPr id="8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nokol-Logo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770" cy="312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7954">
      <w:rPr>
        <w:rtl/>
      </w:rPr>
      <w:tab/>
    </w:r>
    <w:r w:rsidR="00FA2281">
      <w:rPr>
        <w:rFonts w:hint="cs"/>
        <w:rtl/>
      </w:rPr>
      <w:t xml:space="preserve">    </w:t>
    </w:r>
    <w:r w:rsidR="00752D6C">
      <w:rPr>
        <w:rFonts w:hint="cs"/>
        <w:rtl/>
      </w:rPr>
      <w:t xml:space="preserve">    </w:t>
    </w:r>
    <w:r w:rsidR="0001570C">
      <w:rPr>
        <w:rFonts w:hint="cs"/>
        <w:rtl/>
      </w:rPr>
      <w:t xml:space="preserve"> </w:t>
    </w:r>
    <w:r w:rsidR="00D97954">
      <w:rPr>
        <w:rFonts w:hint="cs"/>
        <w:rtl/>
      </w:rPr>
      <w:t xml:space="preserve"> </w:t>
    </w:r>
    <w:r w:rsidR="0001570C">
      <w:rPr>
        <w:rFonts w:hint="cs"/>
        <w:noProof/>
        <w:rtl/>
      </w:rPr>
      <w:drawing>
        <wp:inline distT="0" distB="0" distL="0" distR="0" wp14:anchorId="261C010A" wp14:editId="1B60B593">
          <wp:extent cx="480060" cy="507297"/>
          <wp:effectExtent l="0" t="0" r="0" b="7620"/>
          <wp:docPr id="9" name="תמונה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varo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868" cy="509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7954">
      <w:rPr>
        <w:rFonts w:hint="cs"/>
        <w:rtl/>
      </w:rPr>
      <w:t xml:space="preserve">        </w:t>
    </w:r>
    <w:r w:rsidR="00D97954">
      <w:rPr>
        <w:rtl/>
      </w:rPr>
      <w:tab/>
    </w:r>
    <w:r w:rsidR="0001570C">
      <w:rPr>
        <w:rFonts w:hint="cs"/>
        <w:rtl/>
      </w:rPr>
      <w:t xml:space="preserve">             </w:t>
    </w:r>
    <w:r w:rsidR="00EF78B2">
      <w:rPr>
        <w:rFonts w:hint="cs"/>
        <w:rtl/>
      </w:rPr>
      <w:t xml:space="preserve"> </w:t>
    </w:r>
    <w:r w:rsidR="0001570C">
      <w:rPr>
        <w:rFonts w:hint="cs"/>
        <w:rtl/>
      </w:rPr>
      <w:t xml:space="preserve">    </w:t>
    </w:r>
    <w:r w:rsidR="00FA2281">
      <w:rPr>
        <w:rFonts w:hint="cs"/>
        <w:rtl/>
      </w:rPr>
      <w:t xml:space="preserve">    </w:t>
    </w:r>
    <w:r w:rsidR="0001570C">
      <w:rPr>
        <w:rFonts w:hint="cs"/>
        <w:rtl/>
      </w:rPr>
      <w:t xml:space="preserve"> </w:t>
    </w:r>
    <w:r w:rsidR="00FA2281">
      <w:rPr>
        <w:rFonts w:hint="cs"/>
        <w:rtl/>
      </w:rPr>
      <w:t xml:space="preserve">  </w:t>
    </w:r>
    <w:r w:rsidR="00752D6C">
      <w:rPr>
        <w:rFonts w:hint="cs"/>
        <w:rtl/>
      </w:rPr>
      <w:t xml:space="preserve">    </w:t>
    </w:r>
    <w:r w:rsidR="00FA2281">
      <w:rPr>
        <w:rFonts w:hint="cs"/>
        <w:rtl/>
      </w:rPr>
      <w:t xml:space="preserve">  </w:t>
    </w:r>
    <w:r w:rsidR="00AD4029">
      <w:rPr>
        <w:noProof/>
      </w:rPr>
      <w:drawing>
        <wp:inline distT="0" distB="0" distL="0" distR="0" wp14:anchorId="6822932E" wp14:editId="11753031">
          <wp:extent cx="922020" cy="370384"/>
          <wp:effectExtent l="0" t="0" r="0" b="0"/>
          <wp:docPr id="10" name="תמונה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ווליום לוגו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725" cy="371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5433"/>
    <w:multiLevelType w:val="multilevel"/>
    <w:tmpl w:val="BA167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C54501"/>
    <w:multiLevelType w:val="multilevel"/>
    <w:tmpl w:val="E7621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29"/>
    <w:rsid w:val="00005B0F"/>
    <w:rsid w:val="0001570C"/>
    <w:rsid w:val="00020EF6"/>
    <w:rsid w:val="0002645C"/>
    <w:rsid w:val="00032572"/>
    <w:rsid w:val="000357F4"/>
    <w:rsid w:val="000366AF"/>
    <w:rsid w:val="0005717E"/>
    <w:rsid w:val="00095600"/>
    <w:rsid w:val="000B111D"/>
    <w:rsid w:val="000C3F91"/>
    <w:rsid w:val="00122B91"/>
    <w:rsid w:val="00125B45"/>
    <w:rsid w:val="0014019C"/>
    <w:rsid w:val="001451B3"/>
    <w:rsid w:val="00157D77"/>
    <w:rsid w:val="00160463"/>
    <w:rsid w:val="00172676"/>
    <w:rsid w:val="00177881"/>
    <w:rsid w:val="00182E89"/>
    <w:rsid w:val="00183248"/>
    <w:rsid w:val="001A0313"/>
    <w:rsid w:val="001B4A95"/>
    <w:rsid w:val="001C066D"/>
    <w:rsid w:val="001D2ACD"/>
    <w:rsid w:val="001E1F9B"/>
    <w:rsid w:val="001E4B03"/>
    <w:rsid w:val="002016B9"/>
    <w:rsid w:val="002046F5"/>
    <w:rsid w:val="002104C0"/>
    <w:rsid w:val="00212F88"/>
    <w:rsid w:val="0021637D"/>
    <w:rsid w:val="00225D13"/>
    <w:rsid w:val="002269F7"/>
    <w:rsid w:val="00226A64"/>
    <w:rsid w:val="002517CB"/>
    <w:rsid w:val="00256F9F"/>
    <w:rsid w:val="00270A4C"/>
    <w:rsid w:val="00273E21"/>
    <w:rsid w:val="0028106C"/>
    <w:rsid w:val="002819D5"/>
    <w:rsid w:val="00287957"/>
    <w:rsid w:val="0029080B"/>
    <w:rsid w:val="00291531"/>
    <w:rsid w:val="002926E5"/>
    <w:rsid w:val="00292729"/>
    <w:rsid w:val="002A25AC"/>
    <w:rsid w:val="002C0D5E"/>
    <w:rsid w:val="002C4CEE"/>
    <w:rsid w:val="002C6EF2"/>
    <w:rsid w:val="002D7378"/>
    <w:rsid w:val="00310147"/>
    <w:rsid w:val="003146F5"/>
    <w:rsid w:val="00330F94"/>
    <w:rsid w:val="00333B03"/>
    <w:rsid w:val="00335C71"/>
    <w:rsid w:val="003447E0"/>
    <w:rsid w:val="00346288"/>
    <w:rsid w:val="003506EE"/>
    <w:rsid w:val="00364EC6"/>
    <w:rsid w:val="00376DF3"/>
    <w:rsid w:val="00380CDE"/>
    <w:rsid w:val="00387E90"/>
    <w:rsid w:val="00396B20"/>
    <w:rsid w:val="003A51F4"/>
    <w:rsid w:val="003A70D4"/>
    <w:rsid w:val="003B2E19"/>
    <w:rsid w:val="003B75A5"/>
    <w:rsid w:val="003C4E2F"/>
    <w:rsid w:val="003F74F3"/>
    <w:rsid w:val="004149CA"/>
    <w:rsid w:val="004170C7"/>
    <w:rsid w:val="004266E3"/>
    <w:rsid w:val="004558F1"/>
    <w:rsid w:val="004606EC"/>
    <w:rsid w:val="00462079"/>
    <w:rsid w:val="0048224B"/>
    <w:rsid w:val="00493092"/>
    <w:rsid w:val="004D5138"/>
    <w:rsid w:val="004F06D0"/>
    <w:rsid w:val="0050221C"/>
    <w:rsid w:val="00513447"/>
    <w:rsid w:val="005149A0"/>
    <w:rsid w:val="005153E7"/>
    <w:rsid w:val="00522187"/>
    <w:rsid w:val="00523FB2"/>
    <w:rsid w:val="005275DA"/>
    <w:rsid w:val="005364F2"/>
    <w:rsid w:val="0053781E"/>
    <w:rsid w:val="00541C17"/>
    <w:rsid w:val="0054298D"/>
    <w:rsid w:val="00547572"/>
    <w:rsid w:val="0058648C"/>
    <w:rsid w:val="005876BA"/>
    <w:rsid w:val="005953B3"/>
    <w:rsid w:val="005A1056"/>
    <w:rsid w:val="005A109E"/>
    <w:rsid w:val="005A735C"/>
    <w:rsid w:val="005B0466"/>
    <w:rsid w:val="005B6387"/>
    <w:rsid w:val="005D2C29"/>
    <w:rsid w:val="005D347F"/>
    <w:rsid w:val="005D5FC0"/>
    <w:rsid w:val="005D65FA"/>
    <w:rsid w:val="005F7212"/>
    <w:rsid w:val="0061090B"/>
    <w:rsid w:val="00627332"/>
    <w:rsid w:val="00631A98"/>
    <w:rsid w:val="00634FDE"/>
    <w:rsid w:val="0064157A"/>
    <w:rsid w:val="00645FC0"/>
    <w:rsid w:val="006651AF"/>
    <w:rsid w:val="00667573"/>
    <w:rsid w:val="00671589"/>
    <w:rsid w:val="00685F7B"/>
    <w:rsid w:val="0069210C"/>
    <w:rsid w:val="006A2FF1"/>
    <w:rsid w:val="006B2479"/>
    <w:rsid w:val="006B7E47"/>
    <w:rsid w:val="006C0464"/>
    <w:rsid w:val="006C0603"/>
    <w:rsid w:val="006C3DF8"/>
    <w:rsid w:val="006E0B7E"/>
    <w:rsid w:val="006E28F8"/>
    <w:rsid w:val="006E2FAE"/>
    <w:rsid w:val="006F7A37"/>
    <w:rsid w:val="0070137C"/>
    <w:rsid w:val="007073F5"/>
    <w:rsid w:val="00714E1C"/>
    <w:rsid w:val="00724833"/>
    <w:rsid w:val="007453C0"/>
    <w:rsid w:val="00746E5D"/>
    <w:rsid w:val="00750374"/>
    <w:rsid w:val="00752D6C"/>
    <w:rsid w:val="00756264"/>
    <w:rsid w:val="007573FD"/>
    <w:rsid w:val="00761BCD"/>
    <w:rsid w:val="00785A7E"/>
    <w:rsid w:val="007C219E"/>
    <w:rsid w:val="007D0F4E"/>
    <w:rsid w:val="007D2F5F"/>
    <w:rsid w:val="007D5F41"/>
    <w:rsid w:val="007E3D8B"/>
    <w:rsid w:val="00801823"/>
    <w:rsid w:val="00806BB2"/>
    <w:rsid w:val="00807585"/>
    <w:rsid w:val="00825BFA"/>
    <w:rsid w:val="008341D9"/>
    <w:rsid w:val="008367C8"/>
    <w:rsid w:val="008400B3"/>
    <w:rsid w:val="008535DC"/>
    <w:rsid w:val="0085364A"/>
    <w:rsid w:val="008845BF"/>
    <w:rsid w:val="00895422"/>
    <w:rsid w:val="00895BDF"/>
    <w:rsid w:val="00896287"/>
    <w:rsid w:val="008A577B"/>
    <w:rsid w:val="008B09B2"/>
    <w:rsid w:val="008C111B"/>
    <w:rsid w:val="008D1875"/>
    <w:rsid w:val="008E120C"/>
    <w:rsid w:val="008F0E20"/>
    <w:rsid w:val="008F3BB6"/>
    <w:rsid w:val="008F6B67"/>
    <w:rsid w:val="00904695"/>
    <w:rsid w:val="00914133"/>
    <w:rsid w:val="0091564E"/>
    <w:rsid w:val="00920260"/>
    <w:rsid w:val="00926ABD"/>
    <w:rsid w:val="00951E75"/>
    <w:rsid w:val="00956376"/>
    <w:rsid w:val="00960F93"/>
    <w:rsid w:val="009616AB"/>
    <w:rsid w:val="00984F75"/>
    <w:rsid w:val="00987148"/>
    <w:rsid w:val="009A77AF"/>
    <w:rsid w:val="009C17FE"/>
    <w:rsid w:val="009D26B5"/>
    <w:rsid w:val="009D4685"/>
    <w:rsid w:val="009D7E30"/>
    <w:rsid w:val="009E2715"/>
    <w:rsid w:val="00A13CA9"/>
    <w:rsid w:val="00A15494"/>
    <w:rsid w:val="00A210EB"/>
    <w:rsid w:val="00A41EFE"/>
    <w:rsid w:val="00A47B16"/>
    <w:rsid w:val="00A87E3B"/>
    <w:rsid w:val="00A9563F"/>
    <w:rsid w:val="00A95AD0"/>
    <w:rsid w:val="00A95DCF"/>
    <w:rsid w:val="00AB6E28"/>
    <w:rsid w:val="00AB70E1"/>
    <w:rsid w:val="00AD4029"/>
    <w:rsid w:val="00AD710E"/>
    <w:rsid w:val="00AE3776"/>
    <w:rsid w:val="00AF645A"/>
    <w:rsid w:val="00B04432"/>
    <w:rsid w:val="00B053FB"/>
    <w:rsid w:val="00B11B6B"/>
    <w:rsid w:val="00B15471"/>
    <w:rsid w:val="00B201C2"/>
    <w:rsid w:val="00B22726"/>
    <w:rsid w:val="00B27AE2"/>
    <w:rsid w:val="00B30772"/>
    <w:rsid w:val="00B40950"/>
    <w:rsid w:val="00B43192"/>
    <w:rsid w:val="00B55C5D"/>
    <w:rsid w:val="00B6208A"/>
    <w:rsid w:val="00B67E3C"/>
    <w:rsid w:val="00B718C4"/>
    <w:rsid w:val="00B76EBE"/>
    <w:rsid w:val="00B871B6"/>
    <w:rsid w:val="00B923D7"/>
    <w:rsid w:val="00B93CA4"/>
    <w:rsid w:val="00B949FF"/>
    <w:rsid w:val="00BB6419"/>
    <w:rsid w:val="00BC4BE9"/>
    <w:rsid w:val="00BC6691"/>
    <w:rsid w:val="00BF53D4"/>
    <w:rsid w:val="00C01FD0"/>
    <w:rsid w:val="00C117E3"/>
    <w:rsid w:val="00C12C8D"/>
    <w:rsid w:val="00C4553D"/>
    <w:rsid w:val="00C520D1"/>
    <w:rsid w:val="00C55FEE"/>
    <w:rsid w:val="00C76B58"/>
    <w:rsid w:val="00C93875"/>
    <w:rsid w:val="00CB428E"/>
    <w:rsid w:val="00CC43D5"/>
    <w:rsid w:val="00CC7D17"/>
    <w:rsid w:val="00CD4775"/>
    <w:rsid w:val="00CD57A8"/>
    <w:rsid w:val="00CF1DA3"/>
    <w:rsid w:val="00CF6C78"/>
    <w:rsid w:val="00D10F57"/>
    <w:rsid w:val="00D13D20"/>
    <w:rsid w:val="00D22683"/>
    <w:rsid w:val="00D27FE7"/>
    <w:rsid w:val="00D375F5"/>
    <w:rsid w:val="00D403E9"/>
    <w:rsid w:val="00D4590B"/>
    <w:rsid w:val="00D50FA1"/>
    <w:rsid w:val="00D60BB8"/>
    <w:rsid w:val="00D746B7"/>
    <w:rsid w:val="00D7651A"/>
    <w:rsid w:val="00D972E5"/>
    <w:rsid w:val="00D97954"/>
    <w:rsid w:val="00DB7BD2"/>
    <w:rsid w:val="00DC0936"/>
    <w:rsid w:val="00DD1E5B"/>
    <w:rsid w:val="00DE58FC"/>
    <w:rsid w:val="00DE5CF4"/>
    <w:rsid w:val="00DF34B4"/>
    <w:rsid w:val="00DF4944"/>
    <w:rsid w:val="00E1104C"/>
    <w:rsid w:val="00E22C9F"/>
    <w:rsid w:val="00E3217E"/>
    <w:rsid w:val="00E441E5"/>
    <w:rsid w:val="00E74BBA"/>
    <w:rsid w:val="00E801D1"/>
    <w:rsid w:val="00E80F93"/>
    <w:rsid w:val="00E8580A"/>
    <w:rsid w:val="00E871FC"/>
    <w:rsid w:val="00E90990"/>
    <w:rsid w:val="00EA2FED"/>
    <w:rsid w:val="00EA702F"/>
    <w:rsid w:val="00EB19C7"/>
    <w:rsid w:val="00EC19CB"/>
    <w:rsid w:val="00ED5C21"/>
    <w:rsid w:val="00ED7D85"/>
    <w:rsid w:val="00EE10A7"/>
    <w:rsid w:val="00EF13BC"/>
    <w:rsid w:val="00EF4AD5"/>
    <w:rsid w:val="00EF78B2"/>
    <w:rsid w:val="00F13AB5"/>
    <w:rsid w:val="00F20865"/>
    <w:rsid w:val="00F21064"/>
    <w:rsid w:val="00F27EC3"/>
    <w:rsid w:val="00F474BD"/>
    <w:rsid w:val="00F604D0"/>
    <w:rsid w:val="00F67942"/>
    <w:rsid w:val="00F72DB1"/>
    <w:rsid w:val="00FA2281"/>
    <w:rsid w:val="00FA71E6"/>
    <w:rsid w:val="00FB2117"/>
    <w:rsid w:val="00FC4BE4"/>
    <w:rsid w:val="00FD1239"/>
    <w:rsid w:val="00FD2D90"/>
    <w:rsid w:val="00FD44E5"/>
    <w:rsid w:val="00FE472F"/>
    <w:rsid w:val="00FE7EBB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ED5C2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A77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9A77AF"/>
  </w:style>
  <w:style w:type="paragraph" w:styleId="a7">
    <w:name w:val="footer"/>
    <w:basedOn w:val="a"/>
    <w:link w:val="a8"/>
    <w:uiPriority w:val="99"/>
    <w:unhideWhenUsed/>
    <w:rsid w:val="009A77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9A77AF"/>
  </w:style>
  <w:style w:type="character" w:styleId="Hyperlink">
    <w:name w:val="Hyperlink"/>
    <w:basedOn w:val="a0"/>
    <w:uiPriority w:val="99"/>
    <w:unhideWhenUsed/>
    <w:rsid w:val="00E858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ED5C2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A77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9A77AF"/>
  </w:style>
  <w:style w:type="paragraph" w:styleId="a7">
    <w:name w:val="footer"/>
    <w:basedOn w:val="a"/>
    <w:link w:val="a8"/>
    <w:uiPriority w:val="99"/>
    <w:unhideWhenUsed/>
    <w:rsid w:val="009A77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9A77AF"/>
  </w:style>
  <w:style w:type="character" w:styleId="Hyperlink">
    <w:name w:val="Hyperlink"/>
    <w:basedOn w:val="a0"/>
    <w:uiPriority w:val="99"/>
    <w:unhideWhenUsed/>
    <w:rsid w:val="00E858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3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458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533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6823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306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headstart.co.il/project.aspx?id=2136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A62AE-200C-4AF8-948C-019F4E57A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551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Carmit</dc:creator>
  <cp:lastModifiedBy>Carmit</cp:lastModifiedBy>
  <cp:revision>2</cp:revision>
  <dcterms:created xsi:type="dcterms:W3CDTF">2017-03-01T09:59:00Z</dcterms:created>
  <dcterms:modified xsi:type="dcterms:W3CDTF">2017-03-01T09:59:00Z</dcterms:modified>
</cp:coreProperties>
</file>