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24C60" w14:textId="05721673" w:rsidR="00BC4024" w:rsidRPr="00BC4024" w:rsidRDefault="00BC4024" w:rsidP="00BC4024">
      <w:pPr>
        <w:bidi/>
        <w:spacing w:line="276" w:lineRule="auto"/>
        <w:rPr>
          <w:rFonts w:asciiTheme="minorBidi" w:hAnsiTheme="minorBidi"/>
          <w:sz w:val="24"/>
          <w:szCs w:val="24"/>
          <w:rtl/>
          <w:lang w:bidi="he-IL"/>
        </w:rPr>
      </w:pPr>
      <w:r>
        <w:rPr>
          <w:rFonts w:asciiTheme="minorBidi" w:hAnsiTheme="minorBidi"/>
          <w:noProof/>
          <w:sz w:val="24"/>
          <w:szCs w:val="24"/>
          <w:rtl/>
          <w:lang w:val="he-IL" w:bidi="he-IL"/>
        </w:rPr>
        <w:drawing>
          <wp:inline distT="0" distB="0" distL="0" distR="0" wp14:anchorId="04D3F799" wp14:editId="3BB010C2">
            <wp:extent cx="5939790" cy="1977390"/>
            <wp:effectExtent l="0" t="0" r="3810" b="3810"/>
            <wp:docPr id="17905623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62329" name="Picture 17905623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9790" cy="1977390"/>
                    </a:xfrm>
                    <a:prstGeom prst="rect">
                      <a:avLst/>
                    </a:prstGeom>
                  </pic:spPr>
                </pic:pic>
              </a:graphicData>
            </a:graphic>
          </wp:inline>
        </w:drawing>
      </w:r>
    </w:p>
    <w:p w14:paraId="045DB222" w14:textId="4138C947" w:rsidR="00BC4024" w:rsidRPr="00BC4024" w:rsidRDefault="00BC4024" w:rsidP="00BC4024">
      <w:pPr>
        <w:bidi/>
        <w:spacing w:line="276" w:lineRule="auto"/>
        <w:jc w:val="both"/>
        <w:rPr>
          <w:rFonts w:asciiTheme="minorBidi" w:hAnsiTheme="minorBidi"/>
          <w:sz w:val="24"/>
          <w:szCs w:val="24"/>
        </w:rPr>
      </w:pPr>
      <w:proofErr w:type="spellStart"/>
      <w:r w:rsidRPr="00BC4024">
        <w:rPr>
          <w:rFonts w:asciiTheme="minorBidi" w:hAnsiTheme="minorBidi"/>
          <w:sz w:val="24"/>
          <w:szCs w:val="24"/>
          <w:rtl/>
          <w:lang w:bidi="he-IL"/>
        </w:rPr>
        <w:t>כֹּהנ'ס</w:t>
      </w:r>
      <w:proofErr w:type="spellEnd"/>
      <w:r w:rsidRPr="00BC4024">
        <w:rPr>
          <w:rFonts w:asciiTheme="minorBidi" w:hAnsiTheme="minorBidi"/>
          <w:sz w:val="24"/>
          <w:szCs w:val="24"/>
          <w:rtl/>
          <w:lang w:bidi="he-IL"/>
        </w:rPr>
        <w:t xml:space="preserve"> משחררים את ״שבועה״ - הסינגל השני מתוך אלבום הבכורה של ההרכב, שיוצא במלואו יחד עם הסינגל</w:t>
      </w:r>
      <w:r w:rsidRPr="00BC4024">
        <w:rPr>
          <w:rFonts w:asciiTheme="minorBidi" w:hAnsiTheme="minorBidi"/>
          <w:sz w:val="24"/>
          <w:szCs w:val="24"/>
        </w:rPr>
        <w:t>.</w:t>
      </w:r>
    </w:p>
    <w:p w14:paraId="1987784D" w14:textId="3B071229" w:rsidR="00BC4024" w:rsidRPr="00BC4024" w:rsidRDefault="00BC4024" w:rsidP="00BC4024">
      <w:pPr>
        <w:bidi/>
        <w:spacing w:line="276" w:lineRule="auto"/>
        <w:jc w:val="both"/>
        <w:rPr>
          <w:rFonts w:asciiTheme="minorBidi" w:hAnsiTheme="minorBidi"/>
          <w:sz w:val="24"/>
          <w:szCs w:val="24"/>
        </w:rPr>
      </w:pPr>
      <w:r w:rsidRPr="00BC4024">
        <w:rPr>
          <w:rFonts w:asciiTheme="minorBidi" w:hAnsiTheme="minorBidi"/>
          <w:sz w:val="24"/>
          <w:szCs w:val="24"/>
          <w:rtl/>
          <w:lang w:bidi="he-IL"/>
        </w:rPr>
        <w:t>אחרי ״שרדתי לספר״, שעסק בהתמודדות אישית ובמפגש עם שבריריות החיים, ״שבועה״ מציג צד אחר של הלהקה - אינטימי, רומנטי ומלא תקווה, אך עדיין עטוף באותה אסתטיקה אפלה ומחוספסת שמאפיינת את ההרכב</w:t>
      </w:r>
      <w:r w:rsidRPr="00BC4024">
        <w:rPr>
          <w:rFonts w:asciiTheme="minorBidi" w:hAnsiTheme="minorBidi"/>
          <w:sz w:val="24"/>
          <w:szCs w:val="24"/>
        </w:rPr>
        <w:t>.</w:t>
      </w:r>
    </w:p>
    <w:p w14:paraId="7D1EF36B" w14:textId="295454F2" w:rsidR="00BC4024" w:rsidRPr="00BC4024" w:rsidRDefault="00BC4024" w:rsidP="00BC4024">
      <w:pPr>
        <w:bidi/>
        <w:spacing w:line="276" w:lineRule="auto"/>
        <w:jc w:val="both"/>
        <w:rPr>
          <w:rFonts w:asciiTheme="minorBidi" w:hAnsiTheme="minorBidi"/>
          <w:sz w:val="24"/>
          <w:szCs w:val="24"/>
          <w:lang w:val="en-US"/>
        </w:rPr>
      </w:pPr>
      <w:r w:rsidRPr="00BC4024">
        <w:rPr>
          <w:rFonts w:asciiTheme="minorBidi" w:hAnsiTheme="minorBidi"/>
          <w:sz w:val="24"/>
          <w:szCs w:val="24"/>
          <w:rtl/>
          <w:lang w:bidi="he-IL"/>
        </w:rPr>
        <w:t xml:space="preserve">השיר נכתב מתוך התקופה המורכבת שעברה על ישראל בשנים האחרונות, ומתאר רגע קטן של חיבור אנושי בתוך מציאות של חוסר ודאות, מלחמה, פחד וריחוק. דרך טקסט אישי ושתי נקודות מבט קוליות - של </w:t>
      </w:r>
      <w:proofErr w:type="spellStart"/>
      <w:r w:rsidRPr="00BC4024">
        <w:rPr>
          <w:rFonts w:asciiTheme="minorBidi" w:hAnsiTheme="minorBidi"/>
          <w:sz w:val="24"/>
          <w:szCs w:val="24"/>
          <w:rtl/>
          <w:lang w:bidi="he-IL"/>
        </w:rPr>
        <w:t>יגל</w:t>
      </w:r>
      <w:proofErr w:type="spellEnd"/>
      <w:r w:rsidRPr="00BC4024">
        <w:rPr>
          <w:rFonts w:asciiTheme="minorBidi" w:hAnsiTheme="minorBidi"/>
          <w:sz w:val="24"/>
          <w:szCs w:val="24"/>
          <w:rtl/>
          <w:lang w:bidi="he-IL"/>
        </w:rPr>
        <w:t xml:space="preserve"> ושל לי - נבנה דיאלוג על אהבה שמצליחה להתקיים גם כשהעולם סביב נעצר</w:t>
      </w:r>
      <w:r w:rsidRPr="00BC4024">
        <w:rPr>
          <w:rFonts w:asciiTheme="minorBidi" w:hAnsiTheme="minorBidi"/>
          <w:sz w:val="24"/>
          <w:szCs w:val="24"/>
        </w:rPr>
        <w:t>.</w:t>
      </w:r>
    </w:p>
    <w:p w14:paraId="276D3AB8" w14:textId="42186745" w:rsidR="00BC4024" w:rsidRPr="00BC4024" w:rsidRDefault="00BC4024" w:rsidP="00BC4024">
      <w:pPr>
        <w:bidi/>
        <w:spacing w:line="276" w:lineRule="auto"/>
        <w:jc w:val="both"/>
        <w:rPr>
          <w:rFonts w:asciiTheme="minorBidi" w:hAnsiTheme="minorBidi"/>
          <w:sz w:val="24"/>
          <w:szCs w:val="24"/>
          <w:lang w:val="en-US"/>
        </w:rPr>
      </w:pPr>
      <w:r w:rsidRPr="00BC4024">
        <w:rPr>
          <w:rFonts w:asciiTheme="minorBidi" w:hAnsiTheme="minorBidi"/>
          <w:sz w:val="24"/>
          <w:szCs w:val="24"/>
          <w:rtl/>
          <w:lang w:bidi="he-IL"/>
        </w:rPr>
        <w:t xml:space="preserve">מוזיקלית, ״שבועה״ נע בין רוק ישראלי לבין השפעות של </w:t>
      </w:r>
      <w:proofErr w:type="spellStart"/>
      <w:r w:rsidRPr="00BC4024">
        <w:rPr>
          <w:rFonts w:asciiTheme="minorBidi" w:hAnsiTheme="minorBidi"/>
          <w:sz w:val="24"/>
          <w:szCs w:val="24"/>
          <w:rtl/>
          <w:lang w:bidi="he-IL"/>
        </w:rPr>
        <w:t>גרנג</w:t>
      </w:r>
      <w:proofErr w:type="spellEnd"/>
      <w:r w:rsidRPr="00BC4024">
        <w:rPr>
          <w:rFonts w:asciiTheme="minorBidi" w:hAnsiTheme="minorBidi"/>
          <w:sz w:val="24"/>
          <w:szCs w:val="24"/>
          <w:rtl/>
          <w:lang w:bidi="he-IL"/>
        </w:rPr>
        <w:t xml:space="preserve">׳, </w:t>
      </w:r>
      <w:proofErr w:type="spellStart"/>
      <w:r w:rsidRPr="00BC4024">
        <w:rPr>
          <w:rFonts w:asciiTheme="minorBidi" w:hAnsiTheme="minorBidi"/>
          <w:sz w:val="24"/>
          <w:szCs w:val="24"/>
          <w:rtl/>
          <w:lang w:bidi="he-IL"/>
        </w:rPr>
        <w:t>דארק־ווייב</w:t>
      </w:r>
      <w:proofErr w:type="spellEnd"/>
      <w:r w:rsidRPr="00BC4024">
        <w:rPr>
          <w:rFonts w:asciiTheme="minorBidi" w:hAnsiTheme="minorBidi"/>
          <w:sz w:val="24"/>
          <w:szCs w:val="24"/>
          <w:rtl/>
          <w:lang w:bidi="he-IL"/>
        </w:rPr>
        <w:t xml:space="preserve"> ורוק בריטי של סוף שנות ה־80 ותחילת ה־90. הגיטרות העוטפות, האווירה הלילית והשילוב בין קול גברי לנשי יוצרים תחושה קולנועית שמזכירה רגעים אינטימיים בתוך עיר ריקה</w:t>
      </w:r>
      <w:r w:rsidRPr="00BC4024">
        <w:rPr>
          <w:rFonts w:asciiTheme="minorBidi" w:hAnsiTheme="minorBidi"/>
          <w:sz w:val="24"/>
          <w:szCs w:val="24"/>
        </w:rPr>
        <w:t>.</w:t>
      </w:r>
    </w:p>
    <w:p w14:paraId="548CB415" w14:textId="2E5C8054" w:rsidR="006A15DE" w:rsidRPr="006A15DE" w:rsidRDefault="00BC4024" w:rsidP="006A15DE">
      <w:pPr>
        <w:bidi/>
        <w:spacing w:line="276" w:lineRule="auto"/>
        <w:jc w:val="both"/>
        <w:rPr>
          <w:rFonts w:asciiTheme="minorBidi" w:hAnsiTheme="minorBidi"/>
          <w:sz w:val="24"/>
          <w:szCs w:val="24"/>
          <w:lang w:val="en-US" w:bidi="he-IL"/>
        </w:rPr>
      </w:pPr>
      <w:proofErr w:type="spellStart"/>
      <w:r w:rsidRPr="00BC4024">
        <w:rPr>
          <w:rFonts w:asciiTheme="minorBidi" w:hAnsiTheme="minorBidi"/>
          <w:sz w:val="24"/>
          <w:szCs w:val="24"/>
          <w:rtl/>
          <w:lang w:bidi="he-IL"/>
        </w:rPr>
        <w:t>כֹּהנ'ס</w:t>
      </w:r>
      <w:proofErr w:type="spellEnd"/>
      <w:r w:rsidRPr="00BC4024">
        <w:rPr>
          <w:rFonts w:asciiTheme="minorBidi" w:hAnsiTheme="minorBidi"/>
          <w:sz w:val="24"/>
          <w:szCs w:val="24"/>
          <w:rtl/>
          <w:lang w:bidi="he-IL"/>
        </w:rPr>
        <w:t xml:space="preserve"> הוא הרכב רוק ישראלי מפרדס חנה בהובלת </w:t>
      </w:r>
      <w:proofErr w:type="spellStart"/>
      <w:r w:rsidRPr="00BC4024">
        <w:rPr>
          <w:rFonts w:asciiTheme="minorBidi" w:hAnsiTheme="minorBidi"/>
          <w:sz w:val="24"/>
          <w:szCs w:val="24"/>
          <w:rtl/>
          <w:lang w:bidi="he-IL"/>
        </w:rPr>
        <w:t>יגל</w:t>
      </w:r>
      <w:proofErr w:type="spellEnd"/>
      <w:r w:rsidRPr="00BC4024">
        <w:rPr>
          <w:rFonts w:asciiTheme="minorBidi" w:hAnsiTheme="minorBidi"/>
          <w:sz w:val="24"/>
          <w:szCs w:val="24"/>
          <w:rtl/>
          <w:lang w:bidi="he-IL"/>
        </w:rPr>
        <w:t xml:space="preserve"> כהן ולי, </w:t>
      </w:r>
      <w:r w:rsidR="006A15DE" w:rsidRPr="006A15DE">
        <w:rPr>
          <w:rFonts w:asciiTheme="minorBidi" w:hAnsiTheme="minorBidi"/>
          <w:sz w:val="24"/>
          <w:szCs w:val="24"/>
          <w:rtl/>
          <w:lang w:bidi="he-IL"/>
        </w:rPr>
        <w:t>זוג בחיים האמיתיים, היוצרים, כותבים, שרים יחד, מתוך אהבה, שיתוף, וחיבור מוזיקלי אמיתי, שהפך לפרויקט שלם עם שפה ייחודית</w:t>
      </w:r>
      <w:r w:rsidR="006A15DE" w:rsidRPr="006A15DE">
        <w:rPr>
          <w:rFonts w:asciiTheme="minorBidi" w:hAnsiTheme="minorBidi"/>
          <w:sz w:val="24"/>
          <w:szCs w:val="24"/>
          <w:lang w:val="en-US" w:bidi="he-IL"/>
        </w:rPr>
        <w:t>:</w:t>
      </w:r>
      <w:r w:rsidR="006A15DE">
        <w:rPr>
          <w:rFonts w:asciiTheme="minorBidi" w:hAnsiTheme="minorBidi" w:hint="cs"/>
          <w:sz w:val="24"/>
          <w:szCs w:val="24"/>
          <w:rtl/>
          <w:lang w:val="en-US" w:bidi="he-IL"/>
        </w:rPr>
        <w:t xml:space="preserve"> </w:t>
      </w:r>
      <w:r w:rsidR="006A15DE" w:rsidRPr="006A15DE">
        <w:rPr>
          <w:rFonts w:asciiTheme="minorBidi" w:hAnsiTheme="minorBidi"/>
          <w:sz w:val="24"/>
          <w:szCs w:val="24"/>
          <w:lang w:val="en-US" w:bidi="he-IL"/>
        </w:rPr>
        <w:t>“</w:t>
      </w:r>
      <w:proofErr w:type="spellStart"/>
      <w:r w:rsidR="006A15DE" w:rsidRPr="006A15DE">
        <w:rPr>
          <w:rFonts w:asciiTheme="minorBidi" w:hAnsiTheme="minorBidi"/>
          <w:sz w:val="24"/>
          <w:szCs w:val="24"/>
          <w:rtl/>
          <w:lang w:bidi="he-IL"/>
        </w:rPr>
        <w:t>גרנג</w:t>
      </w:r>
      <w:proofErr w:type="spellEnd"/>
      <w:r w:rsidR="006A15DE" w:rsidRPr="006A15DE">
        <w:rPr>
          <w:rFonts w:asciiTheme="minorBidi" w:hAnsiTheme="minorBidi"/>
          <w:sz w:val="24"/>
          <w:szCs w:val="24"/>
          <w:rtl/>
          <w:lang w:bidi="he-IL"/>
        </w:rPr>
        <w:t>' יהודי” — רוק עברי שמחפש אמת גם בתוך הכאוס</w:t>
      </w:r>
      <w:r w:rsidR="006A15DE" w:rsidRPr="006A15DE">
        <w:rPr>
          <w:rFonts w:asciiTheme="minorBidi" w:hAnsiTheme="minorBidi"/>
          <w:sz w:val="24"/>
          <w:szCs w:val="24"/>
          <w:lang w:val="en-US" w:bidi="he-IL"/>
        </w:rPr>
        <w:t>.</w:t>
      </w:r>
    </w:p>
    <w:p w14:paraId="57954FB1" w14:textId="77777777" w:rsidR="00BC4024" w:rsidRPr="00BC4024" w:rsidRDefault="00BC4024" w:rsidP="00BC4024">
      <w:pPr>
        <w:bidi/>
        <w:spacing w:line="276" w:lineRule="auto"/>
        <w:jc w:val="both"/>
        <w:rPr>
          <w:rFonts w:asciiTheme="minorBidi" w:hAnsiTheme="minorBidi"/>
          <w:sz w:val="24"/>
          <w:szCs w:val="24"/>
        </w:rPr>
      </w:pPr>
      <w:r w:rsidRPr="00BC4024">
        <w:rPr>
          <w:rFonts w:asciiTheme="minorBidi" w:hAnsiTheme="minorBidi"/>
          <w:sz w:val="24"/>
          <w:szCs w:val="24"/>
          <w:rtl/>
          <w:lang w:bidi="he-IL"/>
        </w:rPr>
        <w:t>כהן, שפעל לאורך השנים בהרכבים כמו</w:t>
      </w:r>
      <w:r w:rsidRPr="00BC4024">
        <w:rPr>
          <w:rFonts w:asciiTheme="minorBidi" w:hAnsiTheme="minorBidi"/>
          <w:sz w:val="24"/>
          <w:szCs w:val="24"/>
        </w:rPr>
        <w:t xml:space="preserve"> </w:t>
      </w:r>
      <w:proofErr w:type="spellStart"/>
      <w:r w:rsidRPr="00BC4024">
        <w:rPr>
          <w:rFonts w:asciiTheme="minorBidi" w:hAnsiTheme="minorBidi"/>
          <w:sz w:val="24"/>
          <w:szCs w:val="24"/>
        </w:rPr>
        <w:t>Tomorrow's</w:t>
      </w:r>
      <w:proofErr w:type="spellEnd"/>
      <w:r w:rsidRPr="00BC4024">
        <w:rPr>
          <w:rFonts w:asciiTheme="minorBidi" w:hAnsiTheme="minorBidi"/>
          <w:sz w:val="24"/>
          <w:szCs w:val="24"/>
        </w:rPr>
        <w:t xml:space="preserve"> </w:t>
      </w:r>
      <w:proofErr w:type="spellStart"/>
      <w:r w:rsidRPr="00BC4024">
        <w:rPr>
          <w:rFonts w:asciiTheme="minorBidi" w:hAnsiTheme="minorBidi"/>
          <w:sz w:val="24"/>
          <w:szCs w:val="24"/>
        </w:rPr>
        <w:t>Rain</w:t>
      </w:r>
      <w:proofErr w:type="spellEnd"/>
      <w:r w:rsidRPr="00BC4024">
        <w:rPr>
          <w:rFonts w:asciiTheme="minorBidi" w:hAnsiTheme="minorBidi"/>
          <w:sz w:val="24"/>
          <w:szCs w:val="24"/>
        </w:rPr>
        <w:t xml:space="preserve"> </w:t>
      </w:r>
      <w:r w:rsidRPr="00BC4024">
        <w:rPr>
          <w:rFonts w:asciiTheme="minorBidi" w:hAnsiTheme="minorBidi"/>
          <w:sz w:val="24"/>
          <w:szCs w:val="24"/>
          <w:rtl/>
          <w:lang w:bidi="he-IL"/>
        </w:rPr>
        <w:t>ואלמנה שחורה, הופיע בעבר לצד אמנים והרכבים בינלאומיים כמו</w:t>
      </w:r>
      <w:r w:rsidRPr="00BC4024">
        <w:rPr>
          <w:rFonts w:asciiTheme="minorBidi" w:hAnsiTheme="minorBidi"/>
          <w:sz w:val="24"/>
          <w:szCs w:val="24"/>
        </w:rPr>
        <w:t xml:space="preserve"> </w:t>
      </w:r>
      <w:proofErr w:type="spellStart"/>
      <w:r w:rsidRPr="00BC4024">
        <w:rPr>
          <w:rFonts w:asciiTheme="minorBidi" w:hAnsiTheme="minorBidi"/>
          <w:sz w:val="24"/>
          <w:szCs w:val="24"/>
        </w:rPr>
        <w:t>Megadeth</w:t>
      </w:r>
      <w:proofErr w:type="spellEnd"/>
      <w:r w:rsidRPr="00BC4024">
        <w:rPr>
          <w:rFonts w:asciiTheme="minorBidi" w:hAnsiTheme="minorBidi"/>
          <w:sz w:val="24"/>
          <w:szCs w:val="24"/>
        </w:rPr>
        <w:t xml:space="preserve">, Korn, </w:t>
      </w:r>
      <w:proofErr w:type="spellStart"/>
      <w:r w:rsidRPr="00BC4024">
        <w:rPr>
          <w:rFonts w:asciiTheme="minorBidi" w:hAnsiTheme="minorBidi"/>
          <w:sz w:val="24"/>
          <w:szCs w:val="24"/>
        </w:rPr>
        <w:t>Ozzy</w:t>
      </w:r>
      <w:proofErr w:type="spellEnd"/>
      <w:r w:rsidRPr="00BC4024">
        <w:rPr>
          <w:rFonts w:asciiTheme="minorBidi" w:hAnsiTheme="minorBidi"/>
          <w:sz w:val="24"/>
          <w:szCs w:val="24"/>
        </w:rPr>
        <w:t xml:space="preserve"> </w:t>
      </w:r>
      <w:proofErr w:type="spellStart"/>
      <w:r w:rsidRPr="00BC4024">
        <w:rPr>
          <w:rFonts w:asciiTheme="minorBidi" w:hAnsiTheme="minorBidi"/>
          <w:sz w:val="24"/>
          <w:szCs w:val="24"/>
        </w:rPr>
        <w:t>Osbourne</w:t>
      </w:r>
      <w:proofErr w:type="spellEnd"/>
      <w:r w:rsidRPr="00BC4024">
        <w:rPr>
          <w:rFonts w:asciiTheme="minorBidi" w:hAnsiTheme="minorBidi"/>
          <w:sz w:val="24"/>
          <w:szCs w:val="24"/>
        </w:rPr>
        <w:t xml:space="preserve"> </w:t>
      </w:r>
      <w:r w:rsidRPr="00BC4024">
        <w:rPr>
          <w:rFonts w:asciiTheme="minorBidi" w:hAnsiTheme="minorBidi"/>
          <w:sz w:val="24"/>
          <w:szCs w:val="24"/>
          <w:rtl/>
          <w:lang w:bidi="he-IL"/>
        </w:rPr>
        <w:t>ו־</w:t>
      </w:r>
      <w:proofErr w:type="spellStart"/>
      <w:r w:rsidRPr="00BC4024">
        <w:rPr>
          <w:rFonts w:asciiTheme="minorBidi" w:hAnsiTheme="minorBidi"/>
          <w:sz w:val="24"/>
          <w:szCs w:val="24"/>
        </w:rPr>
        <w:t>Paradise</w:t>
      </w:r>
      <w:proofErr w:type="spellEnd"/>
      <w:r w:rsidRPr="00BC4024">
        <w:rPr>
          <w:rFonts w:asciiTheme="minorBidi" w:hAnsiTheme="minorBidi"/>
          <w:sz w:val="24"/>
          <w:szCs w:val="24"/>
        </w:rPr>
        <w:t xml:space="preserve"> </w:t>
      </w:r>
      <w:proofErr w:type="spellStart"/>
      <w:r w:rsidRPr="00BC4024">
        <w:rPr>
          <w:rFonts w:asciiTheme="minorBidi" w:hAnsiTheme="minorBidi"/>
          <w:sz w:val="24"/>
          <w:szCs w:val="24"/>
        </w:rPr>
        <w:t>Lost</w:t>
      </w:r>
      <w:proofErr w:type="spellEnd"/>
      <w:r w:rsidRPr="00BC4024">
        <w:rPr>
          <w:rFonts w:asciiTheme="minorBidi" w:hAnsiTheme="minorBidi"/>
          <w:sz w:val="24"/>
          <w:szCs w:val="24"/>
        </w:rPr>
        <w:t>.</w:t>
      </w:r>
    </w:p>
    <w:p w14:paraId="161F2DF8" w14:textId="77777777" w:rsidR="00BC4024" w:rsidRPr="00BC4024" w:rsidRDefault="00BC4024" w:rsidP="00BC4024">
      <w:pPr>
        <w:bidi/>
        <w:spacing w:line="276" w:lineRule="auto"/>
        <w:jc w:val="both"/>
        <w:rPr>
          <w:rFonts w:asciiTheme="minorBidi" w:hAnsiTheme="minorBidi"/>
          <w:sz w:val="24"/>
          <w:szCs w:val="24"/>
        </w:rPr>
      </w:pPr>
      <w:r w:rsidRPr="00BC4024">
        <w:rPr>
          <w:rFonts w:asciiTheme="minorBidi" w:hAnsiTheme="minorBidi"/>
          <w:sz w:val="24"/>
          <w:szCs w:val="24"/>
          <w:rtl/>
          <w:lang w:bidi="he-IL"/>
        </w:rPr>
        <w:t>אלבום הבכורה כולל שמונה שירים מקוריים בעברית, הנעים בין וידוי אישי, אהבה, חרדה, תקווה והתבוננות פנימית, תוך שילוב בין רוק ישראלי מחוספס לבין אווירה קולנועית אפלה ונוגעת</w:t>
      </w:r>
      <w:r w:rsidRPr="00BC4024">
        <w:rPr>
          <w:rFonts w:asciiTheme="minorBidi" w:hAnsiTheme="minorBidi"/>
          <w:sz w:val="24"/>
          <w:szCs w:val="24"/>
        </w:rPr>
        <w:t>.</w:t>
      </w:r>
    </w:p>
    <w:p w14:paraId="4F37E095" w14:textId="16BE52D5" w:rsidR="00F12C76" w:rsidRPr="00BC4024" w:rsidRDefault="00BC4024" w:rsidP="00BC4024">
      <w:pPr>
        <w:bidi/>
        <w:spacing w:line="276" w:lineRule="auto"/>
        <w:jc w:val="both"/>
        <w:rPr>
          <w:rFonts w:asciiTheme="minorBidi" w:hAnsiTheme="minorBidi"/>
          <w:sz w:val="24"/>
          <w:szCs w:val="24"/>
          <w:rtl/>
          <w:lang w:bidi="he-IL"/>
        </w:rPr>
      </w:pPr>
      <w:r w:rsidRPr="00BC4024">
        <w:rPr>
          <w:rFonts w:asciiTheme="minorBidi" w:hAnsiTheme="minorBidi"/>
          <w:sz w:val="24"/>
          <w:szCs w:val="24"/>
          <w:rtl/>
          <w:lang w:bidi="he-IL"/>
        </w:rPr>
        <w:t xml:space="preserve">מופע ההשקה של האלבום יתקיים ב־10 ביוני בבית היוצר, ויכלול ביצועים חיים לכל שירי האלבום לצד עיבודים חדשים ורגעים אינטימיים מתוך העולם של </w:t>
      </w:r>
      <w:proofErr w:type="spellStart"/>
      <w:r w:rsidRPr="00BC4024">
        <w:rPr>
          <w:rFonts w:asciiTheme="minorBidi" w:hAnsiTheme="minorBidi"/>
          <w:sz w:val="24"/>
          <w:szCs w:val="24"/>
          <w:rtl/>
          <w:lang w:bidi="he-IL"/>
        </w:rPr>
        <w:t>כֹּהנ'ס</w:t>
      </w:r>
      <w:proofErr w:type="spellEnd"/>
      <w:r w:rsidRPr="00BC4024">
        <w:rPr>
          <w:rFonts w:asciiTheme="minorBidi" w:hAnsiTheme="minorBidi"/>
          <w:sz w:val="24"/>
          <w:szCs w:val="24"/>
        </w:rPr>
        <w:t>.</w:t>
      </w:r>
    </w:p>
    <w:p w14:paraId="18AE02F1" w14:textId="7AD8E513" w:rsidR="00BC4024" w:rsidRPr="00BC4024" w:rsidRDefault="00BC4024" w:rsidP="00BC4024">
      <w:pPr>
        <w:bidi/>
        <w:spacing w:line="276" w:lineRule="auto"/>
        <w:jc w:val="both"/>
        <w:rPr>
          <w:rFonts w:asciiTheme="minorBidi" w:hAnsiTheme="minorBidi"/>
          <w:sz w:val="24"/>
          <w:szCs w:val="24"/>
          <w:rtl/>
          <w:lang w:val="en-US" w:bidi="he-IL"/>
        </w:rPr>
      </w:pPr>
      <w:r w:rsidRPr="00BC4024">
        <w:rPr>
          <w:rFonts w:asciiTheme="minorBidi" w:hAnsiTheme="minorBidi"/>
          <w:sz w:val="24"/>
          <w:szCs w:val="24"/>
          <w:rtl/>
          <w:lang w:bidi="he-IL"/>
        </w:rPr>
        <w:t>חברי ההרכב הם :</w:t>
      </w:r>
      <w:r w:rsidRPr="00BC4024">
        <w:rPr>
          <w:rFonts w:asciiTheme="minorBidi" w:hAnsiTheme="minorBidi"/>
          <w:sz w:val="24"/>
          <w:szCs w:val="24"/>
          <w:lang w:val="en-US" w:bidi="he-IL"/>
        </w:rPr>
        <w:t xml:space="preserve"> </w:t>
      </w:r>
    </w:p>
    <w:p w14:paraId="096D3CDC" w14:textId="32F72F71" w:rsidR="00BC4024" w:rsidRPr="00BC4024" w:rsidRDefault="00BC4024" w:rsidP="00A12A33">
      <w:pPr>
        <w:bidi/>
        <w:spacing w:after="0"/>
        <w:jc w:val="both"/>
        <w:rPr>
          <w:rFonts w:asciiTheme="minorBidi" w:hAnsiTheme="minorBidi"/>
          <w:sz w:val="24"/>
          <w:szCs w:val="24"/>
          <w:rtl/>
          <w:lang w:val="en-US" w:bidi="he-IL"/>
        </w:rPr>
      </w:pPr>
      <w:proofErr w:type="spellStart"/>
      <w:r w:rsidRPr="00BC4024">
        <w:rPr>
          <w:rFonts w:asciiTheme="minorBidi" w:hAnsiTheme="minorBidi"/>
          <w:sz w:val="24"/>
          <w:szCs w:val="24"/>
          <w:rtl/>
          <w:lang w:val="en-US" w:bidi="he-IL"/>
        </w:rPr>
        <w:t>יגל</w:t>
      </w:r>
      <w:proofErr w:type="spellEnd"/>
      <w:r w:rsidRPr="00BC4024">
        <w:rPr>
          <w:rFonts w:asciiTheme="minorBidi" w:hAnsiTheme="minorBidi"/>
          <w:sz w:val="24"/>
          <w:szCs w:val="24"/>
          <w:rtl/>
          <w:lang w:val="en-US" w:bidi="he-IL"/>
        </w:rPr>
        <w:t xml:space="preserve"> כהן – שירה וגיטרות</w:t>
      </w:r>
    </w:p>
    <w:p w14:paraId="6EF3FF7D" w14:textId="320FBFE6" w:rsidR="00BC4024" w:rsidRPr="00BC4024" w:rsidRDefault="00BC4024" w:rsidP="00A12A33">
      <w:pPr>
        <w:bidi/>
        <w:spacing w:after="0"/>
        <w:jc w:val="both"/>
        <w:rPr>
          <w:rFonts w:asciiTheme="minorBidi" w:hAnsiTheme="minorBidi"/>
          <w:sz w:val="24"/>
          <w:szCs w:val="24"/>
          <w:rtl/>
          <w:lang w:val="en-US" w:bidi="he-IL"/>
        </w:rPr>
      </w:pPr>
      <w:r w:rsidRPr="00BC4024">
        <w:rPr>
          <w:rFonts w:asciiTheme="minorBidi" w:hAnsiTheme="minorBidi"/>
          <w:sz w:val="24"/>
          <w:szCs w:val="24"/>
          <w:rtl/>
          <w:lang w:val="en-US" w:bidi="he-IL"/>
        </w:rPr>
        <w:t xml:space="preserve">לי </w:t>
      </w:r>
      <w:proofErr w:type="spellStart"/>
      <w:r w:rsidRPr="00BC4024">
        <w:rPr>
          <w:rFonts w:asciiTheme="minorBidi" w:hAnsiTheme="minorBidi"/>
          <w:sz w:val="24"/>
          <w:szCs w:val="24"/>
          <w:rtl/>
          <w:lang w:val="en-US" w:bidi="he-IL"/>
        </w:rPr>
        <w:t>שטרסמן</w:t>
      </w:r>
      <w:proofErr w:type="spellEnd"/>
      <w:r w:rsidRPr="00BC4024">
        <w:rPr>
          <w:rFonts w:asciiTheme="minorBidi" w:hAnsiTheme="minorBidi"/>
          <w:sz w:val="24"/>
          <w:szCs w:val="24"/>
          <w:rtl/>
          <w:lang w:val="en-US" w:bidi="he-IL"/>
        </w:rPr>
        <w:t xml:space="preserve"> – שירה</w:t>
      </w:r>
    </w:p>
    <w:p w14:paraId="10BCBF6A" w14:textId="6A47C944" w:rsidR="00BC4024" w:rsidRPr="00BC4024" w:rsidRDefault="00BC4024" w:rsidP="00A12A33">
      <w:pPr>
        <w:bidi/>
        <w:spacing w:after="0"/>
        <w:jc w:val="both"/>
        <w:rPr>
          <w:rFonts w:asciiTheme="minorBidi" w:hAnsiTheme="minorBidi"/>
          <w:sz w:val="24"/>
          <w:szCs w:val="24"/>
          <w:rtl/>
          <w:lang w:val="en-US" w:bidi="he-IL"/>
        </w:rPr>
      </w:pPr>
      <w:r w:rsidRPr="00BC4024">
        <w:rPr>
          <w:rFonts w:asciiTheme="minorBidi" w:hAnsiTheme="minorBidi"/>
          <w:sz w:val="24"/>
          <w:szCs w:val="24"/>
          <w:rtl/>
          <w:lang w:val="en-US" w:bidi="he-IL"/>
        </w:rPr>
        <w:t xml:space="preserve">אלעד </w:t>
      </w:r>
      <w:proofErr w:type="spellStart"/>
      <w:r w:rsidRPr="00BC4024">
        <w:rPr>
          <w:rFonts w:asciiTheme="minorBidi" w:hAnsiTheme="minorBidi"/>
          <w:sz w:val="24"/>
          <w:szCs w:val="24"/>
          <w:rtl/>
          <w:lang w:val="en-US" w:bidi="he-IL"/>
        </w:rPr>
        <w:t>בסרלגליק</w:t>
      </w:r>
      <w:proofErr w:type="spellEnd"/>
      <w:r w:rsidRPr="00BC4024">
        <w:rPr>
          <w:rFonts w:asciiTheme="minorBidi" w:hAnsiTheme="minorBidi"/>
          <w:sz w:val="24"/>
          <w:szCs w:val="24"/>
          <w:rtl/>
          <w:lang w:val="en-US" w:bidi="he-IL"/>
        </w:rPr>
        <w:t xml:space="preserve"> – גיטרות</w:t>
      </w:r>
    </w:p>
    <w:p w14:paraId="3D2D62DB" w14:textId="109A360E" w:rsidR="00BC4024" w:rsidRPr="00BC4024" w:rsidRDefault="00BC4024" w:rsidP="00A12A33">
      <w:pPr>
        <w:bidi/>
        <w:spacing w:after="0"/>
        <w:jc w:val="both"/>
        <w:rPr>
          <w:rFonts w:asciiTheme="minorBidi" w:hAnsiTheme="minorBidi"/>
          <w:sz w:val="24"/>
          <w:szCs w:val="24"/>
          <w:rtl/>
          <w:lang w:val="en-US" w:bidi="he-IL"/>
        </w:rPr>
      </w:pPr>
      <w:r w:rsidRPr="00BC4024">
        <w:rPr>
          <w:rFonts w:asciiTheme="minorBidi" w:hAnsiTheme="minorBidi"/>
          <w:sz w:val="24"/>
          <w:szCs w:val="24"/>
          <w:rtl/>
          <w:lang w:val="en-US" w:bidi="he-IL"/>
        </w:rPr>
        <w:t xml:space="preserve">גלעד אלרן – בס </w:t>
      </w:r>
    </w:p>
    <w:p w14:paraId="777AE258" w14:textId="404A3B7C" w:rsidR="00BC4024" w:rsidRDefault="00BC4024" w:rsidP="00A12A33">
      <w:pPr>
        <w:bidi/>
        <w:spacing w:after="0"/>
        <w:jc w:val="both"/>
        <w:rPr>
          <w:rFonts w:asciiTheme="minorBidi" w:hAnsiTheme="minorBidi"/>
          <w:sz w:val="24"/>
          <w:szCs w:val="24"/>
          <w:rtl/>
          <w:lang w:val="en-US" w:bidi="he-IL"/>
        </w:rPr>
      </w:pPr>
      <w:r w:rsidRPr="00BC4024">
        <w:rPr>
          <w:rFonts w:asciiTheme="minorBidi" w:hAnsiTheme="minorBidi"/>
          <w:sz w:val="24"/>
          <w:szCs w:val="24"/>
          <w:rtl/>
          <w:lang w:val="en-US" w:bidi="he-IL"/>
        </w:rPr>
        <w:t xml:space="preserve">אבינועם </w:t>
      </w:r>
      <w:proofErr w:type="spellStart"/>
      <w:r w:rsidRPr="00BC4024">
        <w:rPr>
          <w:rFonts w:asciiTheme="minorBidi" w:hAnsiTheme="minorBidi"/>
          <w:sz w:val="24"/>
          <w:szCs w:val="24"/>
          <w:rtl/>
          <w:lang w:val="en-US" w:bidi="he-IL"/>
        </w:rPr>
        <w:t>קניובסקי</w:t>
      </w:r>
      <w:proofErr w:type="spellEnd"/>
      <w:r w:rsidRPr="00BC4024">
        <w:rPr>
          <w:rFonts w:asciiTheme="minorBidi" w:hAnsiTheme="minorBidi"/>
          <w:sz w:val="24"/>
          <w:szCs w:val="24"/>
          <w:rtl/>
          <w:lang w:val="en-US" w:bidi="he-IL"/>
        </w:rPr>
        <w:t xml:space="preserve"> </w:t>
      </w:r>
      <w:r>
        <w:rPr>
          <w:rFonts w:asciiTheme="minorBidi" w:hAnsiTheme="minorBidi"/>
          <w:sz w:val="24"/>
          <w:szCs w:val="24"/>
          <w:rtl/>
          <w:lang w:val="en-US" w:bidi="he-IL"/>
        </w:rPr>
        <w:t>–</w:t>
      </w:r>
      <w:r w:rsidRPr="00BC4024">
        <w:rPr>
          <w:rFonts w:asciiTheme="minorBidi" w:hAnsiTheme="minorBidi"/>
          <w:sz w:val="24"/>
          <w:szCs w:val="24"/>
          <w:rtl/>
          <w:lang w:val="en-US" w:bidi="he-IL"/>
        </w:rPr>
        <w:t xml:space="preserve"> תופים</w:t>
      </w:r>
    </w:p>
    <w:p w14:paraId="7435942B" w14:textId="6FE22BA3" w:rsidR="00A12A33" w:rsidRPr="00BC4024" w:rsidRDefault="00A12A33" w:rsidP="00A12A33">
      <w:pPr>
        <w:bidi/>
        <w:spacing w:line="276" w:lineRule="auto"/>
        <w:jc w:val="both"/>
        <w:rPr>
          <w:rFonts w:asciiTheme="minorBidi" w:hAnsiTheme="minorBidi"/>
          <w:sz w:val="24"/>
          <w:szCs w:val="24"/>
          <w:rtl/>
          <w:lang w:val="en-US" w:bidi="he-IL"/>
        </w:rPr>
      </w:pPr>
    </w:p>
    <w:sectPr w:rsidR="00A12A33" w:rsidRPr="00BC4024" w:rsidSect="00A12A33">
      <w:footerReference w:type="default" r:id="rId1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07E33" w14:textId="77777777" w:rsidR="000443C0" w:rsidRDefault="000443C0" w:rsidP="00A12A33">
      <w:pPr>
        <w:spacing w:after="0"/>
      </w:pPr>
      <w:r>
        <w:separator/>
      </w:r>
    </w:p>
  </w:endnote>
  <w:endnote w:type="continuationSeparator" w:id="0">
    <w:p w14:paraId="5E3EFA23" w14:textId="77777777" w:rsidR="000443C0" w:rsidRDefault="000443C0" w:rsidP="00A12A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2490D" w14:textId="77777777" w:rsidR="00A12A33" w:rsidRPr="003E4FC1" w:rsidRDefault="00A12A33" w:rsidP="00A12A33">
    <w:pPr>
      <w:bidi/>
      <w:jc w:val="center"/>
      <w:rPr>
        <w:rtl/>
        <w:lang w:val="en-US" w:bidi="he-IL"/>
      </w:rPr>
    </w:pPr>
    <w:r w:rsidRPr="003E4FC1">
      <w:rPr>
        <w:rtl/>
        <w:lang w:val="en-US" w:bidi="he-IL"/>
      </w:rPr>
      <w:t xml:space="preserve">לפרטים נוספים: </w:t>
    </w:r>
    <w:proofErr w:type="spellStart"/>
    <w:r w:rsidRPr="003E4FC1">
      <w:rPr>
        <w:rtl/>
        <w:lang w:val="en-US" w:bidi="he-IL"/>
      </w:rPr>
      <w:t>סאגא</w:t>
    </w:r>
    <w:proofErr w:type="spellEnd"/>
    <w:r w:rsidRPr="003E4FC1">
      <w:rPr>
        <w:rtl/>
        <w:lang w:val="en-US" w:bidi="he-IL"/>
      </w:rPr>
      <w:t xml:space="preserve"> </w:t>
    </w:r>
    <w:proofErr w:type="spellStart"/>
    <w:r w:rsidRPr="003E4FC1">
      <w:rPr>
        <w:rtl/>
        <w:lang w:val="en-US" w:bidi="he-IL"/>
      </w:rPr>
      <w:t>מיוזיק</w:t>
    </w:r>
    <w:proofErr w:type="spellEnd"/>
    <w:r w:rsidRPr="003E4FC1">
      <w:rPr>
        <w:rtl/>
        <w:lang w:val="en-US" w:bidi="he-IL"/>
      </w:rPr>
      <w:t xml:space="preserve">  0506676328  </w:t>
    </w:r>
    <w:hyperlink r:id="rId1" w:history="1">
      <w:r w:rsidRPr="003E4FC1">
        <w:rPr>
          <w:rStyle w:val="Hyperlink"/>
          <w:lang w:val="en-US" w:bidi="he-IL"/>
        </w:rPr>
        <w:t>sgamusiclive@gmail.com</w:t>
      </w:r>
    </w:hyperlink>
  </w:p>
  <w:p w14:paraId="2AE617B4" w14:textId="7BE1E54B" w:rsidR="00A12A33" w:rsidRPr="00A12A33" w:rsidRDefault="00A12A33" w:rsidP="00A12A33">
    <w:pPr>
      <w:pStyle w:val="Footer"/>
      <w:jc w:val="center"/>
      <w:rPr>
        <w:lang w:val="en-US"/>
      </w:rPr>
    </w:pPr>
    <w:r>
      <w:rPr>
        <w:rFonts w:asciiTheme="minorBidi" w:hAnsiTheme="minorBidi"/>
        <w:noProof/>
        <w:sz w:val="20"/>
        <w:szCs w:val="20"/>
        <w:rtl/>
        <w:lang w:val="he-IL"/>
      </w:rPr>
      <w:drawing>
        <wp:inline distT="0" distB="0" distL="0" distR="0" wp14:anchorId="242664DC" wp14:editId="6FF81413">
          <wp:extent cx="1610155" cy="847725"/>
          <wp:effectExtent l="0" t="0" r="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ga LOGO Final 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44900" cy="8660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0DFE5" w14:textId="77777777" w:rsidR="000443C0" w:rsidRDefault="000443C0" w:rsidP="00A12A33">
      <w:pPr>
        <w:spacing w:after="0"/>
      </w:pPr>
      <w:r>
        <w:separator/>
      </w:r>
    </w:p>
  </w:footnote>
  <w:footnote w:type="continuationSeparator" w:id="0">
    <w:p w14:paraId="617069D2" w14:textId="77777777" w:rsidR="000443C0" w:rsidRDefault="000443C0" w:rsidP="00A12A3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024"/>
    <w:rsid w:val="000443C0"/>
    <w:rsid w:val="000E4DEB"/>
    <w:rsid w:val="006173DE"/>
    <w:rsid w:val="006A15DE"/>
    <w:rsid w:val="006C0B77"/>
    <w:rsid w:val="006E444E"/>
    <w:rsid w:val="008242FF"/>
    <w:rsid w:val="00870751"/>
    <w:rsid w:val="008B481A"/>
    <w:rsid w:val="00922C48"/>
    <w:rsid w:val="00A12A33"/>
    <w:rsid w:val="00B915B7"/>
    <w:rsid w:val="00BC4024"/>
    <w:rsid w:val="00C86D81"/>
    <w:rsid w:val="00DF7DEA"/>
    <w:rsid w:val="00EA59DF"/>
    <w:rsid w:val="00EE4070"/>
    <w:rsid w:val="00F03B2F"/>
    <w:rsid w:val="00F12C76"/>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59DC2"/>
  <w15:chartTrackingRefBased/>
  <w15:docId w15:val="{9D5BBAC1-10A3-4C98-91A0-40DC7CB84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BC402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C402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C402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BC402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C4024"/>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BC40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C402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C402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C402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02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C402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C402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C4024"/>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BC4024"/>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BC4024"/>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BC4024"/>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BC4024"/>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BC4024"/>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BC40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0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024"/>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BC40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024"/>
    <w:pPr>
      <w:spacing w:before="160"/>
      <w:jc w:val="center"/>
    </w:pPr>
    <w:rPr>
      <w:i/>
      <w:iCs/>
      <w:color w:val="404040" w:themeColor="text1" w:themeTint="BF"/>
    </w:rPr>
  </w:style>
  <w:style w:type="character" w:customStyle="1" w:styleId="QuoteChar">
    <w:name w:val="Quote Char"/>
    <w:basedOn w:val="DefaultParagraphFont"/>
    <w:link w:val="Quote"/>
    <w:uiPriority w:val="29"/>
    <w:rsid w:val="00BC4024"/>
    <w:rPr>
      <w:rFonts w:ascii="Times New Roman" w:hAnsi="Times New Roman"/>
      <w:i/>
      <w:iCs/>
      <w:color w:val="404040" w:themeColor="text1" w:themeTint="BF"/>
      <w:sz w:val="28"/>
    </w:rPr>
  </w:style>
  <w:style w:type="paragraph" w:styleId="ListParagraph">
    <w:name w:val="List Paragraph"/>
    <w:basedOn w:val="Normal"/>
    <w:uiPriority w:val="34"/>
    <w:qFormat/>
    <w:rsid w:val="00BC4024"/>
    <w:pPr>
      <w:ind w:left="720"/>
      <w:contextualSpacing/>
    </w:pPr>
  </w:style>
  <w:style w:type="character" w:styleId="IntenseEmphasis">
    <w:name w:val="Intense Emphasis"/>
    <w:basedOn w:val="DefaultParagraphFont"/>
    <w:uiPriority w:val="21"/>
    <w:qFormat/>
    <w:rsid w:val="00BC4024"/>
    <w:rPr>
      <w:i/>
      <w:iCs/>
      <w:color w:val="2E74B5" w:themeColor="accent1" w:themeShade="BF"/>
    </w:rPr>
  </w:style>
  <w:style w:type="paragraph" w:styleId="IntenseQuote">
    <w:name w:val="Intense Quote"/>
    <w:basedOn w:val="Normal"/>
    <w:next w:val="Normal"/>
    <w:link w:val="IntenseQuoteChar"/>
    <w:uiPriority w:val="30"/>
    <w:qFormat/>
    <w:rsid w:val="00BC402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C4024"/>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BC4024"/>
    <w:rPr>
      <w:b/>
      <w:bCs/>
      <w:smallCaps/>
      <w:color w:val="2E74B5" w:themeColor="accent1" w:themeShade="BF"/>
      <w:spacing w:val="5"/>
    </w:rPr>
  </w:style>
  <w:style w:type="character" w:styleId="Hyperlink">
    <w:name w:val="Hyperlink"/>
    <w:basedOn w:val="DefaultParagraphFont"/>
    <w:uiPriority w:val="99"/>
    <w:unhideWhenUsed/>
    <w:rsid w:val="00A12A33"/>
    <w:rPr>
      <w:color w:val="0563C1" w:themeColor="hyperlink"/>
      <w:u w:val="single"/>
    </w:rPr>
  </w:style>
  <w:style w:type="paragraph" w:styleId="Header">
    <w:name w:val="header"/>
    <w:basedOn w:val="Normal"/>
    <w:link w:val="HeaderChar"/>
    <w:uiPriority w:val="99"/>
    <w:unhideWhenUsed/>
    <w:rsid w:val="00A12A33"/>
    <w:pPr>
      <w:tabs>
        <w:tab w:val="center" w:pos="4153"/>
        <w:tab w:val="right" w:pos="8306"/>
      </w:tabs>
      <w:spacing w:after="0"/>
    </w:pPr>
  </w:style>
  <w:style w:type="character" w:customStyle="1" w:styleId="HeaderChar">
    <w:name w:val="Header Char"/>
    <w:basedOn w:val="DefaultParagraphFont"/>
    <w:link w:val="Header"/>
    <w:uiPriority w:val="99"/>
    <w:rsid w:val="00A12A33"/>
    <w:rPr>
      <w:rFonts w:ascii="Times New Roman" w:hAnsi="Times New Roman"/>
      <w:sz w:val="28"/>
    </w:rPr>
  </w:style>
  <w:style w:type="paragraph" w:styleId="Footer">
    <w:name w:val="footer"/>
    <w:basedOn w:val="Normal"/>
    <w:link w:val="FooterChar"/>
    <w:uiPriority w:val="99"/>
    <w:unhideWhenUsed/>
    <w:rsid w:val="00A12A33"/>
    <w:pPr>
      <w:tabs>
        <w:tab w:val="center" w:pos="4153"/>
        <w:tab w:val="right" w:pos="8306"/>
      </w:tabs>
      <w:spacing w:after="0"/>
    </w:pPr>
  </w:style>
  <w:style w:type="character" w:customStyle="1" w:styleId="FooterChar">
    <w:name w:val="Footer Char"/>
    <w:basedOn w:val="DefaultParagraphFont"/>
    <w:link w:val="Footer"/>
    <w:uiPriority w:val="99"/>
    <w:rsid w:val="00A12A3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sgamusiclive@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A3841A77C3104E8CD141B6D43EC2E6" ma:contentTypeVersion="16" ma:contentTypeDescription="Create a new document." ma:contentTypeScope="" ma:versionID="232d1343c261607746be6664433db599">
  <xsd:schema xmlns:xsd="http://www.w3.org/2001/XMLSchema" xmlns:xs="http://www.w3.org/2001/XMLSchema" xmlns:p="http://schemas.microsoft.com/office/2006/metadata/properties" xmlns:ns3="4f1b577e-f2d6-4bb4-9927-e123bbde2d29" xmlns:ns4="bd6d2214-b460-4f4f-b935-fec7bbd8bc68" targetNamespace="http://schemas.microsoft.com/office/2006/metadata/properties" ma:root="true" ma:fieldsID="51395f9fb9e8b9a5a0b08717b7308198" ns3:_="" ns4:_="">
    <xsd:import namespace="4f1b577e-f2d6-4bb4-9927-e123bbde2d29"/>
    <xsd:import namespace="bd6d2214-b460-4f4f-b935-fec7bbd8bc6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_activity" minOccurs="0"/>
                <xsd:element ref="ns4:MediaServiceObjectDetectorVersions" minOccurs="0"/>
                <xsd:element ref="ns4:MediaServiceGenerationTime" minOccurs="0"/>
                <xsd:element ref="ns4:MediaServiceEventHashCode" minOccurs="0"/>
                <xsd:element ref="ns4:MediaServiceSearchProperties" minOccurs="0"/>
                <xsd:element ref="ns4:MediaServiceSystemTag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b577e-f2d6-4bb4-9927-e123bbde2d2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6d2214-b460-4f4f-b935-fec7bbd8bc6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d6d2214-b460-4f4f-b935-fec7bbd8bc68" xsi:nil="true"/>
  </documentManagement>
</p:properties>
</file>

<file path=customXml/itemProps1.xml><?xml version="1.0" encoding="utf-8"?>
<ds:datastoreItem xmlns:ds="http://schemas.openxmlformats.org/officeDocument/2006/customXml" ds:itemID="{EE60639A-1818-4DA1-9859-EE671A248D09}">
  <ds:schemaRefs>
    <ds:schemaRef ds:uri="http://schemas.microsoft.com/sharepoint/v3/contenttype/forms"/>
  </ds:schemaRefs>
</ds:datastoreItem>
</file>

<file path=customXml/itemProps2.xml><?xml version="1.0" encoding="utf-8"?>
<ds:datastoreItem xmlns:ds="http://schemas.openxmlformats.org/officeDocument/2006/customXml" ds:itemID="{80D2C50D-183C-4329-9CA0-4D66FB73A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b577e-f2d6-4bb4-9927-e123bbde2d29"/>
    <ds:schemaRef ds:uri="bd6d2214-b460-4f4f-b935-fec7bbd8bc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5283E2-5B90-49C9-B1D1-EA65E6F4ED90}">
  <ds:schemaRefs>
    <ds:schemaRef ds:uri="http://schemas.microsoft.com/office/2006/metadata/properties"/>
    <ds:schemaRef ds:uri="http://schemas.microsoft.com/office/infopath/2007/PartnerControls"/>
    <ds:schemaRef ds:uri="bd6d2214-b460-4f4f-b935-fec7bbd8bc68"/>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265</Words>
  <Characters>1318</Characters>
  <Application>Microsoft Office Word</Application>
  <DocSecurity>0</DocSecurity>
  <Lines>32</Lines>
  <Paragraphs>16</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Yaggel Cohen</dc:creator>
  <cp:keywords/>
  <dc:description/>
  <cp:lastModifiedBy>Yaggel Cohen</cp:lastModifiedBy>
  <cp:revision>4</cp:revision>
  <dcterms:created xsi:type="dcterms:W3CDTF">2026-05-18T09:46:00Z</dcterms:created>
  <dcterms:modified xsi:type="dcterms:W3CDTF">2026-05-18T15:40:00Z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0x0101007CA3841A77C3104E8CD141B6D43EC2E6</vt:lpwstr>
  </property>
</Properties>
</file>