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9D7C4D" w14:textId="77777777" w:rsidR="00D44349" w:rsidRDefault="00000000">
      <w:pPr>
        <w:bidi/>
        <w:spacing w:line="240" w:lineRule="auto"/>
        <w:jc w:val="center"/>
        <w:rPr>
          <w:rFonts w:ascii="Alef" w:eastAsia="Alef" w:hAnsi="Alef" w:cs="Alef"/>
          <w:b/>
          <w:bCs/>
          <w:sz w:val="42"/>
          <w:szCs w:val="42"/>
        </w:rPr>
      </w:pPr>
      <w:r>
        <w:rPr>
          <w:rFonts w:ascii="Alef" w:eastAsia="Alef" w:hAnsi="Alef" w:cs="Alef"/>
          <w:b/>
          <w:bCs/>
          <w:sz w:val="42"/>
          <w:szCs w:val="42"/>
          <w:rtl/>
        </w:rPr>
        <w:t>דן יפת ואריק אבר - חייב לעזוב</w:t>
      </w:r>
      <w:r>
        <w:rPr>
          <w:noProof/>
        </w:rPr>
        <w:drawing>
          <wp:anchor distT="114300" distB="114300" distL="114300" distR="114300" simplePos="0" relativeHeight="251658240" behindDoc="1" locked="0" layoutInCell="1" hidden="0" allowOverlap="1" wp14:anchorId="76881255" wp14:editId="5D344B47">
            <wp:simplePos x="0" y="0"/>
            <wp:positionH relativeFrom="column">
              <wp:posOffset>1762125</wp:posOffset>
            </wp:positionH>
            <wp:positionV relativeFrom="paragraph">
              <wp:posOffset>243632</wp:posOffset>
            </wp:positionV>
            <wp:extent cx="2100263" cy="2100263"/>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2100263" cy="2100263"/>
                    </a:xfrm>
                    <a:prstGeom prst="rect">
                      <a:avLst/>
                    </a:prstGeom>
                    <a:ln/>
                  </pic:spPr>
                </pic:pic>
              </a:graphicData>
            </a:graphic>
          </wp:anchor>
        </w:drawing>
      </w:r>
    </w:p>
    <w:p w14:paraId="1EB680D3" w14:textId="77777777" w:rsidR="00D44349" w:rsidRDefault="00D44349">
      <w:pPr>
        <w:bidi/>
        <w:spacing w:line="240" w:lineRule="auto"/>
        <w:jc w:val="center"/>
        <w:rPr>
          <w:rFonts w:ascii="Alef" w:eastAsia="Alef" w:hAnsi="Alef" w:cs="Alef"/>
          <w:b/>
          <w:bCs/>
          <w:sz w:val="48"/>
          <w:szCs w:val="48"/>
        </w:rPr>
      </w:pPr>
    </w:p>
    <w:p w14:paraId="5A78D2E0" w14:textId="77777777" w:rsidR="00D44349" w:rsidRDefault="00D44349">
      <w:pPr>
        <w:bidi/>
        <w:spacing w:line="240" w:lineRule="auto"/>
        <w:jc w:val="center"/>
        <w:rPr>
          <w:rFonts w:ascii="Alef" w:eastAsia="Alef" w:hAnsi="Alef" w:cs="Alef"/>
          <w:b/>
          <w:bCs/>
          <w:sz w:val="60"/>
          <w:szCs w:val="60"/>
        </w:rPr>
      </w:pPr>
    </w:p>
    <w:p w14:paraId="683ECC5D" w14:textId="77777777" w:rsidR="00D44349" w:rsidRDefault="00D44349">
      <w:pPr>
        <w:bidi/>
        <w:spacing w:line="240" w:lineRule="auto"/>
        <w:jc w:val="center"/>
        <w:rPr>
          <w:rFonts w:ascii="Alef" w:eastAsia="Alef" w:hAnsi="Alef" w:cs="Alef"/>
          <w:b/>
          <w:bCs/>
          <w:sz w:val="36"/>
          <w:szCs w:val="36"/>
        </w:rPr>
      </w:pPr>
    </w:p>
    <w:p w14:paraId="4C3308B1" w14:textId="77777777" w:rsidR="00D44349" w:rsidRDefault="00D44349">
      <w:pPr>
        <w:bidi/>
        <w:spacing w:line="240" w:lineRule="auto"/>
        <w:rPr>
          <w:rFonts w:ascii="Alef" w:eastAsia="Alef" w:hAnsi="Alef" w:cs="Alef"/>
          <w:b/>
          <w:bCs/>
          <w:sz w:val="24"/>
          <w:szCs w:val="24"/>
        </w:rPr>
      </w:pPr>
    </w:p>
    <w:p w14:paraId="5CE14045" w14:textId="77777777" w:rsidR="00D44349" w:rsidRDefault="00D44349">
      <w:pPr>
        <w:bidi/>
        <w:spacing w:line="240" w:lineRule="auto"/>
        <w:jc w:val="center"/>
        <w:rPr>
          <w:rFonts w:ascii="Alef" w:eastAsia="Alef" w:hAnsi="Alef" w:cs="Alef"/>
          <w:b/>
          <w:bCs/>
          <w:sz w:val="24"/>
          <w:szCs w:val="24"/>
        </w:rPr>
      </w:pPr>
    </w:p>
    <w:p w14:paraId="486B8C54" w14:textId="77777777" w:rsidR="00D44349" w:rsidRDefault="00000000">
      <w:pPr>
        <w:bidi/>
        <w:spacing w:line="240" w:lineRule="auto"/>
        <w:jc w:val="center"/>
        <w:rPr>
          <w:rFonts w:ascii="Alef" w:eastAsia="Alef" w:hAnsi="Alef" w:cs="Alef"/>
          <w:b/>
          <w:bCs/>
          <w:sz w:val="16"/>
          <w:szCs w:val="16"/>
        </w:rPr>
      </w:pPr>
      <w:r>
        <w:rPr>
          <w:rFonts w:ascii="Alef" w:eastAsia="Alef" w:hAnsi="Alef" w:cs="Alef"/>
          <w:b/>
          <w:bCs/>
          <w:sz w:val="24"/>
          <w:szCs w:val="24"/>
        </w:rPr>
        <w:t xml:space="preserve">                                                                 </w:t>
      </w:r>
      <w:r>
        <w:rPr>
          <w:rFonts w:ascii="Alef" w:eastAsia="Alef" w:hAnsi="Alef" w:cs="Alef"/>
          <w:b/>
          <w:bCs/>
          <w:sz w:val="16"/>
          <w:szCs w:val="16"/>
        </w:rPr>
        <w:t xml:space="preserve"> </w:t>
      </w:r>
    </w:p>
    <w:p w14:paraId="60F3569E" w14:textId="77777777" w:rsidR="00D44349" w:rsidRDefault="00D44349">
      <w:pPr>
        <w:bidi/>
        <w:spacing w:line="240" w:lineRule="auto"/>
        <w:jc w:val="center"/>
        <w:rPr>
          <w:rFonts w:ascii="Alef" w:eastAsia="Alef" w:hAnsi="Alef" w:cs="Alef"/>
          <w:b/>
          <w:bCs/>
          <w:sz w:val="16"/>
          <w:szCs w:val="16"/>
        </w:rPr>
      </w:pPr>
    </w:p>
    <w:p w14:paraId="724EDF03" w14:textId="77777777" w:rsidR="00D44349" w:rsidRDefault="00000000">
      <w:pPr>
        <w:bidi/>
        <w:spacing w:line="240" w:lineRule="auto"/>
        <w:jc w:val="center"/>
        <w:rPr>
          <w:rFonts w:ascii="Alef" w:eastAsia="Alef" w:hAnsi="Alef" w:cs="Alef"/>
          <w:b/>
          <w:bCs/>
          <w:sz w:val="16"/>
          <w:szCs w:val="16"/>
        </w:rPr>
      </w:pPr>
      <w:r>
        <w:rPr>
          <w:rFonts w:ascii="Alef" w:eastAsia="Alef" w:hAnsi="Alef" w:cs="Alef"/>
          <w:b/>
          <w:bCs/>
          <w:sz w:val="16"/>
          <w:szCs w:val="16"/>
          <w:rtl/>
        </w:rPr>
        <w:t xml:space="preserve">                                                                                      עיצוב: שקד בשן </w:t>
      </w:r>
    </w:p>
    <w:p w14:paraId="56CE5A58" w14:textId="77777777" w:rsidR="00D44349" w:rsidRDefault="00D44349">
      <w:pPr>
        <w:bidi/>
        <w:spacing w:line="240" w:lineRule="auto"/>
        <w:jc w:val="center"/>
        <w:rPr>
          <w:rFonts w:ascii="Alef" w:eastAsia="Alef" w:hAnsi="Alef" w:cs="Alef"/>
          <w:b/>
          <w:bCs/>
          <w:sz w:val="24"/>
          <w:szCs w:val="24"/>
        </w:rPr>
      </w:pPr>
    </w:p>
    <w:p w14:paraId="456CBD28" w14:textId="77777777" w:rsidR="00D44349" w:rsidRPr="00505C6C" w:rsidRDefault="00000000">
      <w:pPr>
        <w:bidi/>
        <w:spacing w:line="240" w:lineRule="auto"/>
        <w:jc w:val="center"/>
        <w:rPr>
          <w:rFonts w:ascii="Alef" w:eastAsia="Alef" w:hAnsi="Alef" w:cs="Alef"/>
          <w:b/>
          <w:bCs/>
        </w:rPr>
      </w:pPr>
      <w:r w:rsidRPr="00505C6C">
        <w:rPr>
          <w:rFonts w:ascii="Alef" w:eastAsia="Alef" w:hAnsi="Alef" w:cs="Alef"/>
          <w:b/>
          <w:bCs/>
          <w:rtl/>
        </w:rPr>
        <w:t xml:space="preserve">דן יפת משחרר סינגל חדש על השאלה הקיומית - העיר או הכפר, ובעדכון להיום - תל אביב או פרדס חנה. עם סאונד לו </w:t>
      </w:r>
      <w:proofErr w:type="spellStart"/>
      <w:r w:rsidRPr="00505C6C">
        <w:rPr>
          <w:rFonts w:ascii="Alef" w:eastAsia="Alef" w:hAnsi="Alef" w:cs="Alef"/>
          <w:b/>
          <w:bCs/>
          <w:rtl/>
        </w:rPr>
        <w:t>פיי</w:t>
      </w:r>
      <w:proofErr w:type="spellEnd"/>
      <w:r w:rsidRPr="00505C6C">
        <w:rPr>
          <w:rFonts w:ascii="Alef" w:eastAsia="Alef" w:hAnsi="Alef" w:cs="Alef"/>
          <w:b/>
          <w:bCs/>
          <w:rtl/>
        </w:rPr>
        <w:t xml:space="preserve"> היפ הופ ומילים ישירות.</w:t>
      </w:r>
    </w:p>
    <w:p w14:paraId="77A1838A" w14:textId="77777777" w:rsidR="00D44349" w:rsidRPr="00505C6C" w:rsidRDefault="00000000">
      <w:pPr>
        <w:bidi/>
        <w:spacing w:line="240" w:lineRule="auto"/>
        <w:jc w:val="center"/>
        <w:rPr>
          <w:rFonts w:ascii="Alef" w:eastAsia="Alef" w:hAnsi="Alef" w:cs="Alef"/>
          <w:b/>
          <w:bCs/>
        </w:rPr>
      </w:pPr>
      <w:r w:rsidRPr="00505C6C">
        <w:rPr>
          <w:rFonts w:ascii="Alef" w:eastAsia="Alef" w:hAnsi="Alef" w:cs="Alef"/>
          <w:b/>
          <w:bCs/>
          <w:rtl/>
        </w:rPr>
        <w:t xml:space="preserve">לצידו של דן מתארח בשיר אמן </w:t>
      </w:r>
      <w:proofErr w:type="spellStart"/>
      <w:r w:rsidRPr="00505C6C">
        <w:rPr>
          <w:rFonts w:ascii="Alef" w:eastAsia="Alef" w:hAnsi="Alef" w:cs="Alef"/>
          <w:b/>
          <w:bCs/>
          <w:rtl/>
        </w:rPr>
        <w:t>הספוקן</w:t>
      </w:r>
      <w:proofErr w:type="spellEnd"/>
      <w:r w:rsidRPr="00505C6C">
        <w:rPr>
          <w:rFonts w:ascii="Alef" w:eastAsia="Alef" w:hAnsi="Alef" w:cs="Alef"/>
          <w:b/>
          <w:bCs/>
          <w:rtl/>
        </w:rPr>
        <w:t xml:space="preserve"> וורד, מייסד </w:t>
      </w:r>
      <w:proofErr w:type="spellStart"/>
      <w:r w:rsidRPr="00505C6C">
        <w:rPr>
          <w:rFonts w:ascii="Alef" w:eastAsia="Alef" w:hAnsi="Alef" w:cs="Alef"/>
          <w:b/>
          <w:bCs/>
          <w:rtl/>
        </w:rPr>
        <w:t>פואטרי</w:t>
      </w:r>
      <w:proofErr w:type="spellEnd"/>
      <w:r w:rsidRPr="00505C6C">
        <w:rPr>
          <w:rFonts w:ascii="Alef" w:eastAsia="Alef" w:hAnsi="Alef" w:cs="Alef"/>
          <w:b/>
          <w:bCs/>
          <w:rtl/>
        </w:rPr>
        <w:t xml:space="preserve"> סלאם ישראל: </w:t>
      </w:r>
      <w:r w:rsidRPr="00505C6C">
        <w:rPr>
          <w:rFonts w:ascii="Alef" w:eastAsia="Alef" w:hAnsi="Alef" w:cs="Alef"/>
          <w:b/>
          <w:bCs/>
          <w:sz w:val="24"/>
          <w:szCs w:val="24"/>
          <w:rtl/>
        </w:rPr>
        <w:t>אריק אבר</w:t>
      </w:r>
      <w:r w:rsidRPr="00505C6C">
        <w:rPr>
          <w:rFonts w:ascii="Alef" w:eastAsia="Alef" w:hAnsi="Alef" w:cs="Alef"/>
          <w:b/>
          <w:bCs/>
        </w:rPr>
        <w:t>.</w:t>
      </w:r>
    </w:p>
    <w:p w14:paraId="0A404770" w14:textId="77777777" w:rsidR="00D44349" w:rsidRPr="00505C6C" w:rsidRDefault="00000000">
      <w:pPr>
        <w:bidi/>
        <w:spacing w:line="240" w:lineRule="auto"/>
        <w:jc w:val="center"/>
        <w:rPr>
          <w:rFonts w:ascii="Alef" w:eastAsia="Alef" w:hAnsi="Alef" w:cs="Alef"/>
          <w:b/>
          <w:bCs/>
        </w:rPr>
      </w:pPr>
      <w:r w:rsidRPr="00505C6C">
        <w:rPr>
          <w:rFonts w:ascii="Alef" w:eastAsia="Alef" w:hAnsi="Alef" w:cs="Alef"/>
          <w:b/>
          <w:bCs/>
          <w:rtl/>
        </w:rPr>
        <w:t xml:space="preserve">אריק כותב לדן מכתב (שהתחיל בחיים האמיתיים), להפחית את החרדה מהיציאה מתל אביב אל עבר העתיד: משפחה, ילדים, </w:t>
      </w:r>
      <w:proofErr w:type="spellStart"/>
      <w:r w:rsidRPr="00505C6C">
        <w:rPr>
          <w:rFonts w:ascii="Alef" w:eastAsia="Alef" w:hAnsi="Alef" w:cs="Alef"/>
          <w:b/>
          <w:bCs/>
          <w:rtl/>
        </w:rPr>
        <w:t>התקרקעות</w:t>
      </w:r>
      <w:proofErr w:type="spellEnd"/>
      <w:r w:rsidRPr="00505C6C">
        <w:rPr>
          <w:rFonts w:ascii="Alef" w:eastAsia="Alef" w:hAnsi="Alef" w:cs="Alef"/>
          <w:b/>
          <w:bCs/>
          <w:rtl/>
        </w:rPr>
        <w:t>.</w:t>
      </w:r>
    </w:p>
    <w:p w14:paraId="5F01425E" w14:textId="77777777" w:rsidR="00D44349" w:rsidRDefault="00D44349">
      <w:pPr>
        <w:bidi/>
        <w:spacing w:line="240" w:lineRule="auto"/>
        <w:jc w:val="center"/>
        <w:rPr>
          <w:rFonts w:ascii="Alef" w:eastAsia="Alef" w:hAnsi="Alef" w:cs="Alef"/>
          <w:i/>
          <w:iCs/>
          <w:sz w:val="24"/>
          <w:szCs w:val="24"/>
        </w:rPr>
      </w:pPr>
    </w:p>
    <w:p w14:paraId="4E5BF035" w14:textId="77777777" w:rsidR="00D44349" w:rsidRDefault="00000000">
      <w:pPr>
        <w:bidi/>
        <w:spacing w:line="240" w:lineRule="auto"/>
        <w:jc w:val="center"/>
        <w:rPr>
          <w:rFonts w:ascii="Alef" w:eastAsia="Alef" w:hAnsi="Alef" w:cs="Alef"/>
          <w:i/>
          <w:iCs/>
          <w:sz w:val="24"/>
          <w:szCs w:val="24"/>
        </w:rPr>
      </w:pPr>
      <w:r>
        <w:rPr>
          <w:rFonts w:ascii="Alef" w:eastAsia="Alef" w:hAnsi="Alef" w:cs="Alef"/>
          <w:i/>
          <w:iCs/>
          <w:sz w:val="24"/>
          <w:szCs w:val="24"/>
          <w:rtl/>
        </w:rPr>
        <w:t>"הדור הבא כבר מתדפק על הדלתות</w:t>
      </w:r>
    </w:p>
    <w:p w14:paraId="381AF5D9" w14:textId="77777777" w:rsidR="00D44349" w:rsidRDefault="00000000">
      <w:pPr>
        <w:bidi/>
        <w:spacing w:line="240" w:lineRule="auto"/>
        <w:jc w:val="center"/>
        <w:rPr>
          <w:rFonts w:ascii="Alef" w:eastAsia="Alef" w:hAnsi="Alef" w:cs="Alef"/>
          <w:i/>
          <w:iCs/>
          <w:sz w:val="24"/>
          <w:szCs w:val="24"/>
        </w:rPr>
      </w:pPr>
      <w:r>
        <w:rPr>
          <w:rFonts w:ascii="Alef" w:eastAsia="Alef" w:hAnsi="Alef" w:cs="Alef"/>
          <w:i/>
          <w:iCs/>
          <w:sz w:val="24"/>
          <w:szCs w:val="24"/>
          <w:rtl/>
        </w:rPr>
        <w:t xml:space="preserve">זה הזמן להשתנות </w:t>
      </w:r>
    </w:p>
    <w:p w14:paraId="7D566271" w14:textId="77777777" w:rsidR="00D44349" w:rsidRDefault="00000000">
      <w:pPr>
        <w:bidi/>
        <w:spacing w:line="240" w:lineRule="auto"/>
        <w:jc w:val="center"/>
        <w:rPr>
          <w:rFonts w:ascii="Alef" w:eastAsia="Alef" w:hAnsi="Alef" w:cs="Alef"/>
          <w:i/>
          <w:iCs/>
          <w:sz w:val="24"/>
          <w:szCs w:val="24"/>
        </w:rPr>
      </w:pPr>
      <w:r>
        <w:rPr>
          <w:rFonts w:ascii="Alef" w:eastAsia="Alef" w:hAnsi="Alef" w:cs="Alef"/>
          <w:i/>
          <w:iCs/>
          <w:sz w:val="24"/>
          <w:szCs w:val="24"/>
          <w:rtl/>
        </w:rPr>
        <w:t>אין מה לעשות</w:t>
      </w:r>
    </w:p>
    <w:p w14:paraId="760B765E" w14:textId="77777777" w:rsidR="00D44349" w:rsidRDefault="00000000">
      <w:pPr>
        <w:bidi/>
        <w:spacing w:line="240" w:lineRule="auto"/>
        <w:jc w:val="center"/>
        <w:rPr>
          <w:rFonts w:ascii="Alef" w:eastAsia="Alef" w:hAnsi="Alef" w:cs="Alef"/>
          <w:i/>
          <w:iCs/>
          <w:sz w:val="24"/>
          <w:szCs w:val="24"/>
        </w:rPr>
      </w:pPr>
      <w:r>
        <w:rPr>
          <w:rFonts w:ascii="Alef" w:eastAsia="Alef" w:hAnsi="Alef" w:cs="Alef"/>
          <w:i/>
          <w:iCs/>
          <w:sz w:val="24"/>
          <w:szCs w:val="24"/>
          <w:rtl/>
        </w:rPr>
        <w:t>העיר הזו קטנה מידי לכל החלומות"</w:t>
      </w:r>
    </w:p>
    <w:p w14:paraId="30C8F4F4" w14:textId="77777777" w:rsidR="00D44349" w:rsidRDefault="00D44349">
      <w:pPr>
        <w:bidi/>
        <w:spacing w:line="240" w:lineRule="auto"/>
        <w:rPr>
          <w:rFonts w:ascii="Alef" w:eastAsia="Alef" w:hAnsi="Alef" w:cs="Alef"/>
        </w:rPr>
      </w:pPr>
    </w:p>
    <w:p w14:paraId="2869F169" w14:textId="77777777" w:rsidR="00D44349" w:rsidRDefault="00000000">
      <w:pPr>
        <w:bidi/>
        <w:spacing w:line="240" w:lineRule="auto"/>
        <w:rPr>
          <w:rFonts w:ascii="Alef" w:eastAsia="Alef" w:hAnsi="Alef" w:cs="Alef"/>
        </w:rPr>
      </w:pPr>
      <w:r>
        <w:rPr>
          <w:rFonts w:ascii="Alef" w:eastAsia="Alef" w:hAnsi="Alef" w:cs="Alef"/>
          <w:rtl/>
        </w:rPr>
        <w:t xml:space="preserve">דן יפת, פסנתרן, </w:t>
      </w:r>
      <w:proofErr w:type="spellStart"/>
      <w:r>
        <w:rPr>
          <w:rFonts w:ascii="Alef" w:eastAsia="Alef" w:hAnsi="Alef" w:cs="Alef"/>
          <w:rtl/>
        </w:rPr>
        <w:t>עודיסט</w:t>
      </w:r>
      <w:proofErr w:type="spellEnd"/>
      <w:r>
        <w:rPr>
          <w:rFonts w:ascii="Alef" w:eastAsia="Alef" w:hAnsi="Alef" w:cs="Alef"/>
          <w:rtl/>
        </w:rPr>
        <w:t xml:space="preserve"> (נגן עוד) ומוזיקאי יוצר, משחרר את ״</w:t>
      </w:r>
      <w:r>
        <w:rPr>
          <w:rFonts w:ascii="Alef" w:eastAsia="Alef" w:hAnsi="Alef" w:cs="Alef"/>
          <w:b/>
          <w:bCs/>
          <w:rtl/>
        </w:rPr>
        <w:t xml:space="preserve">חייב לעזוב״, </w:t>
      </w:r>
      <w:r>
        <w:rPr>
          <w:rFonts w:ascii="Alef" w:eastAsia="Alef" w:hAnsi="Alef" w:cs="Alef"/>
          <w:rtl/>
        </w:rPr>
        <w:t xml:space="preserve">סינגל שלישי מתוך אלבומו השני שיציאתו מלוות בעלייתו של מופע להקה חדש. דן הוא בוגר המרכז למוזיקה מהמזרח בירושלים והסקאלה המוזיקלית שלו נעה בין מופע מחווה לאהובה עוזרי ועד להפקת היפ הופ - פופ של האלבום החדש. </w:t>
      </w:r>
    </w:p>
    <w:p w14:paraId="035F088A" w14:textId="77777777" w:rsidR="00D44349" w:rsidRDefault="00D44349">
      <w:pPr>
        <w:bidi/>
        <w:spacing w:line="240" w:lineRule="auto"/>
        <w:rPr>
          <w:rFonts w:ascii="Alef" w:eastAsia="Alef" w:hAnsi="Alef" w:cs="Alef"/>
        </w:rPr>
      </w:pPr>
    </w:p>
    <w:p w14:paraId="6FD73CDE" w14:textId="77777777" w:rsidR="00D44349" w:rsidRDefault="00000000">
      <w:pPr>
        <w:bidi/>
        <w:spacing w:line="240" w:lineRule="auto"/>
        <w:rPr>
          <w:rFonts w:ascii="Alef" w:eastAsia="Alef" w:hAnsi="Alef" w:cs="Alef"/>
        </w:rPr>
      </w:pPr>
      <w:r>
        <w:rPr>
          <w:rFonts w:ascii="Alef" w:eastAsia="Alef" w:hAnsi="Alef" w:cs="Alef"/>
          <w:rtl/>
        </w:rPr>
        <w:t>כל שירי האלבום נכתבו במהלך ״חופשת כתיבה״ בת שבועיים באתונה שלקח כדי ״למצוא את הקול שלי מחדש ולהצליח לכתוב בכנות וחופשיות מוחלטות״. כל זה קרה רגע לפני שפרצה מלחמת חרבות ברזל והאלבום חיכה בסבלנות לעיתוי מתאים ליציאתו, בתקווה שזו העת כי החיים נמשכים וצעירים בישראל מתמודדים עם הרבה שאלות שמופיעות בטקסטים של האלבום (הגירה? הורות? פרנסה? ועוד).</w:t>
      </w:r>
    </w:p>
    <w:p w14:paraId="2F470D55" w14:textId="77777777" w:rsidR="00D44349" w:rsidRDefault="00000000">
      <w:pPr>
        <w:bidi/>
        <w:spacing w:line="240" w:lineRule="auto"/>
        <w:rPr>
          <w:rFonts w:ascii="Alef" w:eastAsia="Alef" w:hAnsi="Alef" w:cs="Alef"/>
        </w:rPr>
      </w:pPr>
      <w:r>
        <w:rPr>
          <w:rFonts w:ascii="Alef" w:eastAsia="Alef" w:hAnsi="Alef" w:cs="Alef"/>
        </w:rPr>
        <w:t xml:space="preserve"> </w:t>
      </w:r>
    </w:p>
    <w:p w14:paraId="53D732F2" w14:textId="77777777" w:rsidR="00D44349" w:rsidRDefault="00000000">
      <w:pPr>
        <w:bidi/>
        <w:spacing w:line="240" w:lineRule="auto"/>
        <w:rPr>
          <w:rFonts w:ascii="Alef" w:eastAsia="Alef" w:hAnsi="Alef" w:cs="Alef"/>
        </w:rPr>
      </w:pPr>
      <w:r>
        <w:rPr>
          <w:rFonts w:ascii="Alef" w:eastAsia="Alef" w:hAnsi="Alef" w:cs="Alef"/>
          <w:rtl/>
        </w:rPr>
        <w:t xml:space="preserve">הכיוון המוזיקלי לוקח לסגנון שונה מיצירתו הקודמת של יפת ומשלב רגעים מצחיקים, רגעי מבוכה ורגעי כנות על ״גבר ילד״ שמפחד להתבגר, על קשר עם אמא שמכתיב את מסלול החיים, על </w:t>
      </w:r>
      <w:proofErr w:type="spellStart"/>
      <w:r>
        <w:rPr>
          <w:rFonts w:ascii="Alef" w:eastAsia="Alef" w:hAnsi="Alef" w:cs="Alef"/>
          <w:rtl/>
        </w:rPr>
        <w:t>פריוולגיות</w:t>
      </w:r>
      <w:proofErr w:type="spellEnd"/>
      <w:r>
        <w:rPr>
          <w:rFonts w:ascii="Alef" w:eastAsia="Alef" w:hAnsi="Alef" w:cs="Alef"/>
          <w:rtl/>
        </w:rPr>
        <w:t xml:space="preserve">, הורות מתקרבת, </w:t>
      </w:r>
      <w:proofErr w:type="spellStart"/>
      <w:r>
        <w:rPr>
          <w:rFonts w:ascii="Alef" w:eastAsia="Alef" w:hAnsi="Alef" w:cs="Alef"/>
          <w:rtl/>
        </w:rPr>
        <w:t>גריינדר</w:t>
      </w:r>
      <w:proofErr w:type="spellEnd"/>
      <w:r>
        <w:rPr>
          <w:rFonts w:ascii="Alef" w:eastAsia="Alef" w:hAnsi="Alef" w:cs="Alef"/>
          <w:rtl/>
        </w:rPr>
        <w:t xml:space="preserve">, טראומות ילדות וכאב שקיים לצד הומור. </w:t>
      </w:r>
    </w:p>
    <w:p w14:paraId="01CA492E" w14:textId="77777777" w:rsidR="00D44349" w:rsidRDefault="00D44349">
      <w:pPr>
        <w:bidi/>
        <w:spacing w:line="240" w:lineRule="auto"/>
        <w:rPr>
          <w:rFonts w:ascii="Alef" w:eastAsia="Alef" w:hAnsi="Alef" w:cs="Alef"/>
        </w:rPr>
      </w:pPr>
    </w:p>
    <w:p w14:paraId="48662654" w14:textId="77777777" w:rsidR="00D44349" w:rsidRDefault="00000000">
      <w:pPr>
        <w:bidi/>
        <w:spacing w:line="240" w:lineRule="auto"/>
        <w:jc w:val="center"/>
        <w:rPr>
          <w:rFonts w:ascii="Alef" w:eastAsia="Alef" w:hAnsi="Alef" w:cs="Alef"/>
          <w:sz w:val="20"/>
          <w:szCs w:val="20"/>
        </w:rPr>
      </w:pPr>
      <w:r>
        <w:rPr>
          <w:rFonts w:ascii="Alef" w:eastAsia="Alef" w:hAnsi="Alef" w:cs="Alef"/>
          <w:rtl/>
        </w:rPr>
        <w:t xml:space="preserve">במופע  חוזר דן לנגן על פסנתר האקוסטי אחרי שבהופעותיו בעבר התמקד בעוד, והפסנתר תופס את מרכז היצירה על חשבון הנגיעות האתניות שאפיינו את אלבום הבכורה שנשא את שמו. לצדו של יפת, הגיטריסט והמפיק המוזיקלי של </w:t>
      </w:r>
      <w:proofErr w:type="spellStart"/>
      <w:r>
        <w:rPr>
          <w:rFonts w:ascii="Alef" w:eastAsia="Alef" w:hAnsi="Alef" w:cs="Alef"/>
          <w:rtl/>
        </w:rPr>
        <w:t>האיפי</w:t>
      </w:r>
      <w:proofErr w:type="spellEnd"/>
      <w:r>
        <w:rPr>
          <w:rFonts w:ascii="Alef" w:eastAsia="Alef" w:hAnsi="Alef" w:cs="Alef"/>
          <w:rtl/>
        </w:rPr>
        <w:t xml:space="preserve"> מעין פרלמן והמתופף רון אבידן - היפ הופ, פסנתר וביטים.</w:t>
      </w:r>
      <w:r>
        <w:rPr>
          <w:rFonts w:ascii="Alef" w:eastAsia="Alef" w:hAnsi="Alef" w:cs="Alef"/>
          <w:rtl/>
        </w:rPr>
        <w:br/>
      </w:r>
      <w:hyperlink r:id="rId6">
        <w:r>
          <w:rPr>
            <w:rFonts w:ascii="Alef" w:eastAsia="Alef" w:hAnsi="Alef" w:cs="Alef"/>
            <w:color w:val="1155CC"/>
            <w:sz w:val="20"/>
            <w:szCs w:val="20"/>
            <w:u w:val="single"/>
            <w:rtl/>
          </w:rPr>
          <w:t>להאזנה</w:t>
        </w:r>
      </w:hyperlink>
      <w:hyperlink r:id="rId7">
        <w:r>
          <w:rPr>
            <w:rFonts w:ascii="Alef" w:eastAsia="Alef" w:hAnsi="Alef" w:cs="Alef"/>
            <w:color w:val="1155CC"/>
            <w:sz w:val="20"/>
            <w:szCs w:val="20"/>
            <w:u w:val="single"/>
            <w:rtl/>
          </w:rPr>
          <w:t xml:space="preserve"> </w:t>
        </w:r>
      </w:hyperlink>
      <w:hyperlink r:id="rId8">
        <w:r>
          <w:rPr>
            <w:rFonts w:ascii="Alef" w:eastAsia="Alef" w:hAnsi="Alef" w:cs="Alef"/>
            <w:color w:val="1155CC"/>
            <w:sz w:val="20"/>
            <w:szCs w:val="20"/>
            <w:u w:val="single"/>
            <w:rtl/>
          </w:rPr>
          <w:t>בכל</w:t>
        </w:r>
      </w:hyperlink>
      <w:hyperlink r:id="rId9">
        <w:r>
          <w:rPr>
            <w:rFonts w:ascii="Alef" w:eastAsia="Alef" w:hAnsi="Alef" w:cs="Alef"/>
            <w:color w:val="1155CC"/>
            <w:sz w:val="20"/>
            <w:szCs w:val="20"/>
            <w:u w:val="single"/>
            <w:rtl/>
          </w:rPr>
          <w:t xml:space="preserve"> </w:t>
        </w:r>
      </w:hyperlink>
      <w:hyperlink r:id="rId10">
        <w:r>
          <w:rPr>
            <w:rFonts w:ascii="Alef" w:eastAsia="Alef" w:hAnsi="Alef" w:cs="Alef"/>
            <w:color w:val="1155CC"/>
            <w:sz w:val="20"/>
            <w:szCs w:val="20"/>
            <w:u w:val="single"/>
            <w:rtl/>
          </w:rPr>
          <w:t>הפלטפורמות</w:t>
        </w:r>
      </w:hyperlink>
    </w:p>
    <w:p w14:paraId="11D93C56" w14:textId="77777777" w:rsidR="00D44349" w:rsidRDefault="00000000">
      <w:pPr>
        <w:bidi/>
        <w:spacing w:line="240" w:lineRule="auto"/>
        <w:jc w:val="center"/>
        <w:rPr>
          <w:rFonts w:ascii="Alef" w:eastAsia="Alef" w:hAnsi="Alef" w:cs="Alef"/>
          <w:sz w:val="20"/>
          <w:szCs w:val="20"/>
        </w:rPr>
      </w:pPr>
      <w:r>
        <w:rPr>
          <w:rFonts w:ascii="Alef" w:eastAsia="Alef" w:hAnsi="Alef" w:cs="Alef"/>
          <w:sz w:val="20"/>
          <w:szCs w:val="20"/>
          <w:rtl/>
        </w:rPr>
        <w:t>איך זה נראה בהופעה?</w:t>
      </w:r>
    </w:p>
    <w:p w14:paraId="55EC7539" w14:textId="77777777" w:rsidR="00D44349" w:rsidRDefault="00000000">
      <w:pPr>
        <w:bidi/>
        <w:spacing w:line="240" w:lineRule="auto"/>
        <w:jc w:val="center"/>
        <w:rPr>
          <w:rFonts w:ascii="Alef" w:eastAsia="Alef" w:hAnsi="Alef" w:cs="Alef"/>
          <w:sz w:val="20"/>
          <w:szCs w:val="20"/>
        </w:rPr>
      </w:pPr>
      <w:r>
        <w:rPr>
          <w:rFonts w:ascii="Alef" w:eastAsia="Alef" w:hAnsi="Alef" w:cs="Alef"/>
          <w:sz w:val="20"/>
          <w:szCs w:val="20"/>
          <w:rtl/>
        </w:rPr>
        <w:t xml:space="preserve">לפרטים נוספים:  </w:t>
      </w:r>
      <w:hyperlink r:id="rId11">
        <w:r>
          <w:rPr>
            <w:rFonts w:ascii="Alef" w:eastAsia="Alef" w:hAnsi="Alef" w:cs="Alef"/>
            <w:color w:val="1155CC"/>
            <w:sz w:val="20"/>
            <w:szCs w:val="20"/>
            <w:u w:val="single"/>
          </w:rPr>
          <w:t>yefetdanmusic@gmail.com</w:t>
        </w:r>
      </w:hyperlink>
    </w:p>
    <w:p w14:paraId="6B59FE92" w14:textId="77777777" w:rsidR="00D44349" w:rsidRDefault="00000000">
      <w:pPr>
        <w:bidi/>
        <w:spacing w:line="240" w:lineRule="auto"/>
        <w:jc w:val="center"/>
        <w:rPr>
          <w:rFonts w:ascii="Alef" w:eastAsia="Alef" w:hAnsi="Alef" w:cs="Alef"/>
          <w:sz w:val="20"/>
          <w:szCs w:val="20"/>
        </w:rPr>
      </w:pPr>
      <w:r>
        <w:rPr>
          <w:rFonts w:ascii="Alef" w:eastAsia="Alef" w:hAnsi="Alef" w:cs="Alef"/>
          <w:sz w:val="20"/>
          <w:szCs w:val="20"/>
          <w:rtl/>
        </w:rPr>
        <w:t xml:space="preserve">0524253739 טלפון  </w:t>
      </w:r>
    </w:p>
    <w:sectPr w:rsidR="00D4434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8113D9AD-756E-DB49-87D3-0EB16B047FB5}"/>
    <w:embedItalic r:id="rId2" w:fontKey="{1163901E-94BB-2741-B884-08F9F7B1B64D}"/>
  </w:font>
  <w:font w:name="Times New Roman">
    <w:panose1 w:val="02020603050405020304"/>
    <w:charset w:val="00"/>
    <w:family w:val="roman"/>
    <w:pitch w:val="variable"/>
    <w:sig w:usb0="E0002EFF" w:usb1="C000785B" w:usb2="00000009" w:usb3="00000000" w:csb0="000001FF" w:csb1="00000000"/>
    <w:embedRegular r:id="rId3" w:fontKey="{050EF596-8D8C-E949-BEE7-B8252EC1E564}"/>
  </w:font>
  <w:font w:name="Alef">
    <w:panose1 w:val="00000500000000000000"/>
    <w:charset w:val="B1"/>
    <w:family w:val="auto"/>
    <w:pitch w:val="variable"/>
    <w:sig w:usb0="00000807" w:usb1="40000000" w:usb2="00000000" w:usb3="00000000" w:csb0="000000B3" w:csb1="00000000"/>
    <w:embedRegular r:id="rId4" w:fontKey="{82E1FC1E-9C3D-5649-A7A2-194FE5F69159}"/>
    <w:embedBold r:id="rId5" w:fontKey="{EFC9D084-B31D-FE41-920B-57A576A0925F}"/>
    <w:embedItalic r:id="rId6" w:fontKey="{0917ECB2-DC64-9444-A40C-0ED64F49414F}"/>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7" w:fontKey="{D9BD9E5D-9145-9E4F-863B-4E96B620A1B6}"/>
  </w:font>
  <w:font w:name="Cambria">
    <w:panose1 w:val="02040503050406030204"/>
    <w:charset w:val="00"/>
    <w:family w:val="roman"/>
    <w:pitch w:val="variable"/>
    <w:sig w:usb0="E00006FF" w:usb1="420024FF" w:usb2="02000000" w:usb3="00000000" w:csb0="0000019F" w:csb1="00000000"/>
    <w:embedRegular r:id="rId8" w:fontKey="{3DA61B71-552C-8844-A00B-77FAB5437212}"/>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349"/>
    <w:rsid w:val="000C3C18"/>
    <w:rsid w:val="00505C6C"/>
    <w:rsid w:val="00D44349"/>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ecimalSymbol w:val="."/>
  <w:listSeparator w:val=","/>
  <w14:docId w14:val="1C3736B6"/>
  <w15:docId w15:val="{4ABB73CC-3322-6C42-A1FF-21EE458B0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he" w:eastAsia="zh-CN"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usican.me/havetoleav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usican.me/havetoleav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usican.me/havetoleave" TargetMode="External"/><Relationship Id="rId11" Type="http://schemas.openxmlformats.org/officeDocument/2006/relationships/hyperlink" Target="mailto:yefetdanmusic@gmail.com" TargetMode="External"/><Relationship Id="rId5" Type="http://schemas.openxmlformats.org/officeDocument/2006/relationships/image" Target="media/image1.jpg"/><Relationship Id="rId10" Type="http://schemas.openxmlformats.org/officeDocument/2006/relationships/hyperlink" Target="https://musican.me/havetoleave" TargetMode="External"/><Relationship Id="rId4" Type="http://schemas.openxmlformats.org/officeDocument/2006/relationships/webSettings" Target="webSettings.xml"/><Relationship Id="rId9" Type="http://schemas.openxmlformats.org/officeDocument/2006/relationships/hyperlink" Target="https://musican.me/havetoleav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6j+4NootGi/7P0nazue2mOmkkQ==">CgMxLjA4AHIhMWh1djR5YzBYajVZa21FTVd4Q2pIelFHc1Y3blA3dmlB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1782</Characters>
  <Application>Microsoft Office Word</Application>
  <DocSecurity>0</DocSecurity>
  <Lines>14</Lines>
  <Paragraphs>4</Paragraphs>
  <ScaleCrop>false</ScaleCrop>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chen-lee fishman</cp:lastModifiedBy>
  <cp:revision>2</cp:revision>
  <dcterms:created xsi:type="dcterms:W3CDTF">2026-06-25T11:29:00Z</dcterms:created>
  <dcterms:modified xsi:type="dcterms:W3CDTF">2026-06-25T11:29:00Z</dcterms:modified>
</cp:coreProperties>
</file>