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9EE" w:rsidRDefault="00B079EE">
      <w:pPr>
        <w:spacing w:after="100"/>
      </w:pPr>
    </w:p>
    <w:p w:rsidR="00B079EE" w:rsidRDefault="00252AF4">
      <w:pPr>
        <w:bidi/>
        <w:spacing w:after="30"/>
      </w:pPr>
      <w:r>
        <w:rPr>
          <w:b/>
          <w:bCs/>
          <w:color w:val="B4711C"/>
          <w:sz w:val="20"/>
          <w:szCs w:val="20"/>
          <w:rtl/>
        </w:rPr>
        <w:t>רג'יניאנו</w:t>
      </w:r>
    </w:p>
    <w:p w:rsidR="00B079EE" w:rsidRDefault="00252AF4">
      <w:pPr>
        <w:bidi/>
        <w:spacing w:after="40"/>
      </w:pPr>
      <w:r>
        <w:rPr>
          <w:b/>
          <w:bCs/>
          <w:sz w:val="76"/>
          <w:szCs w:val="76"/>
          <w:rtl/>
        </w:rPr>
        <w:t>אוויר</w:t>
      </w:r>
    </w:p>
    <w:p w:rsidR="00B079EE" w:rsidRDefault="00B079EE">
      <w:pPr>
        <w:pBdr>
          <w:bottom w:val="single" w:sz="6" w:space="1" w:color="DCCBB2"/>
        </w:pBdr>
        <w:bidi/>
        <w:spacing w:before="60" w:after="190"/>
      </w:pPr>
    </w:p>
    <w:p w:rsidR="00B079EE" w:rsidRDefault="00252AF4">
      <w:pPr>
        <w:bidi/>
        <w:spacing w:after="100" w:line="300" w:lineRule="auto"/>
      </w:pPr>
      <w:r>
        <w:rPr>
          <w:b/>
          <w:bCs/>
          <w:sz w:val="26"/>
          <w:szCs w:val="26"/>
          <w:rtl/>
        </w:rPr>
        <w:t>בתוך הרעש, מחפשים אוויר.</w:t>
      </w:r>
    </w:p>
    <w:p w:rsidR="00B079EE" w:rsidRPr="00750E3C" w:rsidRDefault="00252AF4" w:rsidP="00750E3C">
      <w:pPr>
        <w:bidi/>
        <w:spacing w:after="190" w:line="300" w:lineRule="auto"/>
        <w:rPr>
          <w:rFonts w:hint="cs"/>
          <w:rtl/>
        </w:rPr>
      </w:pPr>
      <w:r w:rsidRPr="00750E3C">
        <w:rPr>
          <w:rtl/>
        </w:rPr>
        <w:t xml:space="preserve">בתקופה שבה נדמה שהרעש נמצא בכל מקום </w:t>
      </w:r>
      <w:r w:rsidR="00750E3C" w:rsidRPr="00750E3C">
        <w:t>-</w:t>
      </w:r>
      <w:r w:rsidRPr="00750E3C">
        <w:rPr>
          <w:rtl/>
        </w:rPr>
        <w:t xml:space="preserve"> בחוץ וגם בפנים </w:t>
      </w:r>
      <w:r w:rsidR="00750E3C" w:rsidRPr="00750E3C">
        <w:t>-</w:t>
      </w:r>
      <w:r w:rsidRPr="00750E3C">
        <w:rPr>
          <w:rtl/>
        </w:rPr>
        <w:t xml:space="preserve"> מוציא רג'יניאנו סינגל חדש שמרגיש כל כך ישראלי.</w:t>
      </w:r>
      <w:r w:rsidR="00750E3C" w:rsidRPr="00750E3C">
        <w:t xml:space="preserve"> </w:t>
      </w:r>
    </w:p>
    <w:p w:rsidR="00750E3C" w:rsidRPr="00750E3C" w:rsidRDefault="00750E3C" w:rsidP="00750E3C">
      <w:pPr>
        <w:bidi/>
        <w:spacing w:after="190" w:line="300" w:lineRule="auto"/>
        <w:rPr>
          <w:sz w:val="12"/>
          <w:szCs w:val="12"/>
        </w:rPr>
      </w:pPr>
      <w:bookmarkStart w:id="0" w:name="_GoBack"/>
      <w:bookmarkEnd w:id="0"/>
    </w:p>
    <w:p w:rsidR="00B079EE" w:rsidRDefault="00252AF4">
      <w:pPr>
        <w:keepNext/>
        <w:pBdr>
          <w:bottom w:val="single" w:sz="4" w:space="6" w:color="DCCBB2"/>
        </w:pBdr>
        <w:bidi/>
        <w:spacing w:before="180" w:after="75"/>
      </w:pPr>
      <w:r>
        <w:rPr>
          <w:b/>
          <w:bCs/>
          <w:color w:val="8A4F12"/>
          <w:sz w:val="19"/>
          <w:szCs w:val="19"/>
          <w:rtl/>
        </w:rPr>
        <w:t>על השיר</w:t>
      </w:r>
    </w:p>
    <w:p w:rsidR="00750E3C" w:rsidRDefault="00750E3C" w:rsidP="00750E3C">
      <w:pPr>
        <w:bidi/>
        <w:spacing w:after="140" w:line="300" w:lineRule="auto"/>
      </w:pPr>
      <w:r>
        <w:rPr>
          <w:rtl/>
        </w:rPr>
        <w:t>בתקופה שבה נדמה שהרעש נמצא בכל מקום - בחוץ וגם בפנים - מוציא רג'יניאנו סינגל חדש שמרגיש כל כך ישראלי.</w:t>
      </w:r>
    </w:p>
    <w:p w:rsidR="00B079EE" w:rsidRDefault="00750E3C" w:rsidP="00750E3C">
      <w:pPr>
        <w:bidi/>
        <w:spacing w:after="140" w:line="300" w:lineRule="auto"/>
        <w:rPr>
          <w:rFonts w:hint="cs"/>
          <w:rtl/>
        </w:rPr>
      </w:pPr>
      <w:r>
        <w:rPr>
          <w:rtl/>
        </w:rPr>
        <w:t>"אוויר" נולד מתוך המציאות של השנים האחרונות: מלחמה, חוסר ודאות, דריכות מתמשכת והצורך הפשוט, כמעט הבסיסי, למצוא לרגע מקום לנשום – ולאהוב בפשטות.</w:t>
      </w:r>
      <w:r>
        <w:t xml:space="preserve"> </w:t>
      </w:r>
    </w:p>
    <w:p w:rsidR="00750E3C" w:rsidRPr="00750E3C" w:rsidRDefault="00750E3C" w:rsidP="00750E3C">
      <w:pPr>
        <w:bidi/>
        <w:spacing w:after="140" w:line="300" w:lineRule="auto"/>
        <w:rPr>
          <w:sz w:val="12"/>
          <w:szCs w:val="12"/>
        </w:rPr>
      </w:pPr>
    </w:p>
    <w:p w:rsidR="00B079EE" w:rsidRDefault="00252AF4">
      <w:pPr>
        <w:keepNext/>
        <w:pBdr>
          <w:bottom w:val="single" w:sz="4" w:space="6" w:color="DCCBB2"/>
        </w:pBdr>
        <w:bidi/>
        <w:spacing w:before="180" w:after="75"/>
      </w:pPr>
      <w:r>
        <w:rPr>
          <w:b/>
          <w:bCs/>
          <w:color w:val="8A4F12"/>
          <w:sz w:val="19"/>
          <w:szCs w:val="19"/>
          <w:rtl/>
        </w:rPr>
        <w:t>הצליל</w:t>
      </w:r>
    </w:p>
    <w:p w:rsidR="00B079EE" w:rsidRDefault="00252AF4" w:rsidP="00750E3C">
      <w:pPr>
        <w:bidi/>
        <w:spacing w:after="140" w:line="300" w:lineRule="auto"/>
      </w:pPr>
      <w:r>
        <w:rPr>
          <w:rtl/>
        </w:rPr>
        <w:t>רג'</w:t>
      </w:r>
      <w:r>
        <w:rPr>
          <w:rtl/>
        </w:rPr>
        <w:t>יניאנו משלב בשיר</w:t>
      </w:r>
      <w:r w:rsidR="00750E3C">
        <w:rPr>
          <w:rFonts w:hint="cs"/>
          <w:rtl/>
        </w:rPr>
        <w:t xml:space="preserve"> </w:t>
      </w:r>
      <w:r>
        <w:rPr>
          <w:rtl/>
        </w:rPr>
        <w:t>אקורדיון באיאן (ממוצא רוסי), סאזבוש (ממוצא טורקי)</w:t>
      </w:r>
      <w:r w:rsidR="00750E3C">
        <w:rPr>
          <w:rFonts w:hint="cs"/>
          <w:rtl/>
        </w:rPr>
        <w:t xml:space="preserve"> -</w:t>
      </w:r>
      <w:r>
        <w:rPr>
          <w:rtl/>
        </w:rPr>
        <w:t xml:space="preserve"> חיבור בין מזרח אירופה למזרח התיכון, שבמובן מסוים מספר גם את הסיפור הישראלי: מקומות, שפות ומסורות שונות שנפגשו כאן והפכו עם השנים לצליל מקומי אחד.</w:t>
      </w:r>
    </w:p>
    <w:p w:rsidR="00B079EE" w:rsidRDefault="00252AF4">
      <w:pPr>
        <w:bidi/>
        <w:spacing w:after="140" w:line="300" w:lineRule="auto"/>
        <w:rPr>
          <w:rFonts w:hint="cs"/>
          <w:rtl/>
        </w:rPr>
      </w:pPr>
      <w:r>
        <w:rPr>
          <w:rtl/>
        </w:rPr>
        <w:t>את השיר שרה מעיין זיטמן פורת, בקול שמחזיק בדיוק את המתח שבין השבריריות לבין התקווה.</w:t>
      </w:r>
    </w:p>
    <w:p w:rsidR="00750E3C" w:rsidRPr="00750E3C" w:rsidRDefault="00750E3C" w:rsidP="00750E3C">
      <w:pPr>
        <w:bidi/>
        <w:spacing w:after="140" w:line="300" w:lineRule="auto"/>
        <w:rPr>
          <w:sz w:val="12"/>
          <w:szCs w:val="12"/>
        </w:rPr>
      </w:pPr>
    </w:p>
    <w:p w:rsidR="00B079EE" w:rsidRDefault="00252AF4">
      <w:pPr>
        <w:keepNext/>
        <w:pBdr>
          <w:bottom w:val="single" w:sz="4" w:space="6" w:color="DCCBB2"/>
        </w:pBdr>
        <w:bidi/>
        <w:spacing w:before="180" w:after="75"/>
      </w:pPr>
      <w:r>
        <w:rPr>
          <w:b/>
          <w:bCs/>
          <w:color w:val="8A4F12"/>
          <w:sz w:val="19"/>
          <w:szCs w:val="19"/>
          <w:rtl/>
        </w:rPr>
        <w:t>האלבום</w:t>
      </w:r>
    </w:p>
    <w:p w:rsidR="00B079EE" w:rsidRDefault="00252AF4" w:rsidP="00750E3C">
      <w:pPr>
        <w:bidi/>
        <w:spacing w:after="140" w:line="300" w:lineRule="auto"/>
        <w:rPr>
          <w:rFonts w:hint="cs"/>
          <w:rtl/>
        </w:rPr>
      </w:pPr>
      <w:r>
        <w:rPr>
          <w:rtl/>
        </w:rPr>
        <w:t>"אוויר" ממשיך את הד</w:t>
      </w:r>
      <w:r w:rsidR="00750E3C">
        <w:rPr>
          <w:rtl/>
        </w:rPr>
        <w:t xml:space="preserve">רך אל האלבום החדש של רג'יניאנו </w:t>
      </w:r>
      <w:r w:rsidR="00750E3C">
        <w:rPr>
          <w:rFonts w:hint="cs"/>
          <w:rtl/>
        </w:rPr>
        <w:t>-</w:t>
      </w:r>
      <w:r>
        <w:rPr>
          <w:rtl/>
        </w:rPr>
        <w:t xml:space="preserve"> אלבום חמישי, ולראשונה כולו בעברית. אחרי שנים של יצירה שנעה בין סגנונות, ארצות וכלים, נדמה שהפעם המבט מופנה אל המק</w:t>
      </w:r>
      <w:r>
        <w:rPr>
          <w:rtl/>
        </w:rPr>
        <w:t>ום הזה, אל השפה הזאת ואל הדברים שאולי אי אפשר כבר להגיד בשום שפה אחרת.</w:t>
      </w:r>
    </w:p>
    <w:p w:rsidR="00750E3C" w:rsidRPr="00750E3C" w:rsidRDefault="00750E3C" w:rsidP="00750E3C">
      <w:pPr>
        <w:bidi/>
        <w:spacing w:after="140" w:line="300" w:lineRule="auto"/>
        <w:rPr>
          <w:sz w:val="12"/>
          <w:szCs w:val="12"/>
        </w:rPr>
      </w:pPr>
    </w:p>
    <w:p w:rsidR="00B079EE" w:rsidRDefault="00252AF4">
      <w:pPr>
        <w:keepNext/>
        <w:pBdr>
          <w:bottom w:val="single" w:sz="4" w:space="6" w:color="DCCBB2"/>
        </w:pBdr>
        <w:bidi/>
        <w:spacing w:before="180" w:after="75"/>
      </w:pPr>
      <w:r>
        <w:rPr>
          <w:b/>
          <w:bCs/>
          <w:color w:val="8A4F12"/>
          <w:sz w:val="19"/>
          <w:szCs w:val="19"/>
          <w:rtl/>
        </w:rPr>
        <w:t>היוצרים</w:t>
      </w:r>
    </w:p>
    <w:tbl>
      <w:tblPr>
        <w:bidiVisual/>
        <w:tblW w:w="9746" w:type="dxa"/>
        <w:tblInd w:w="2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0"/>
        <w:gridCol w:w="4646"/>
      </w:tblGrid>
      <w:tr w:rsidR="00B079EE" w:rsidTr="00750E3C">
        <w:tblPrEx>
          <w:tblCellMar>
            <w:top w:w="0" w:type="dxa"/>
            <w:bottom w:w="0" w:type="dxa"/>
          </w:tblCellMar>
        </w:tblPrEx>
        <w:tc>
          <w:tcPr>
            <w:tcW w:w="5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0" w:type="dxa"/>
              <w:bottom w:w="60" w:type="dxa"/>
              <w:right w:w="240" w:type="dxa"/>
            </w:tcMar>
          </w:tcPr>
          <w:p w:rsidR="00B079EE" w:rsidRDefault="00252AF4">
            <w:pPr>
              <w:spacing w:after="90"/>
              <w:jc w:val="right"/>
            </w:pPr>
            <w:r>
              <w:rPr>
                <w:noProof/>
              </w:rPr>
              <w:drawing>
                <wp:inline distT="0" distB="0" distL="0" distR="0" wp14:anchorId="385EF640" wp14:editId="2E19CF64">
                  <wp:extent cx="990600" cy="1238250"/>
                  <wp:effectExtent l="0" t="0" r="0" b="0"/>
                  <wp:docPr id="3" name="תמונה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79EE" w:rsidRDefault="00252AF4">
            <w:pPr>
              <w:bidi/>
              <w:spacing w:after="20"/>
            </w:pPr>
            <w:r>
              <w:rPr>
                <w:b/>
                <w:bCs/>
                <w:sz w:val="24"/>
                <w:szCs w:val="24"/>
                <w:rtl/>
              </w:rPr>
              <w:t>אייל רג'יניאנו</w:t>
            </w:r>
          </w:p>
          <w:p w:rsidR="00B079EE" w:rsidRDefault="00252AF4" w:rsidP="00750E3C">
            <w:pPr>
              <w:bidi/>
              <w:spacing w:after="110"/>
            </w:pPr>
            <w:r>
              <w:rPr>
                <w:color w:val="8A4F12"/>
                <w:sz w:val="15"/>
                <w:szCs w:val="15"/>
                <w:rtl/>
              </w:rPr>
              <w:t>מילים, לחן, נגינה והפקה</w:t>
            </w:r>
          </w:p>
        </w:tc>
        <w:tc>
          <w:tcPr>
            <w:tcW w:w="464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0" w:type="dxa"/>
              <w:bottom w:w="60" w:type="dxa"/>
              <w:right w:w="240" w:type="dxa"/>
            </w:tcMar>
          </w:tcPr>
          <w:p w:rsidR="00B079EE" w:rsidRDefault="00252AF4">
            <w:pPr>
              <w:spacing w:after="90"/>
              <w:jc w:val="right"/>
            </w:pPr>
            <w:r>
              <w:rPr>
                <w:noProof/>
              </w:rPr>
              <w:drawing>
                <wp:inline distT="0" distB="0" distL="0" distR="0" wp14:anchorId="2F35F683" wp14:editId="443EC87F">
                  <wp:extent cx="990600" cy="1238250"/>
                  <wp:effectExtent l="0" t="0" r="0" b="0"/>
                  <wp:docPr id="4" name="תמונה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79EE" w:rsidRDefault="00252AF4">
            <w:pPr>
              <w:bidi/>
              <w:spacing w:after="20"/>
            </w:pPr>
            <w:r>
              <w:rPr>
                <w:b/>
                <w:bCs/>
                <w:sz w:val="24"/>
                <w:szCs w:val="24"/>
                <w:rtl/>
              </w:rPr>
              <w:t>מייז פורת</w:t>
            </w:r>
          </w:p>
          <w:p w:rsidR="00B079EE" w:rsidRDefault="00252AF4" w:rsidP="00750E3C">
            <w:pPr>
              <w:bidi/>
              <w:spacing w:after="110"/>
            </w:pPr>
            <w:r>
              <w:rPr>
                <w:color w:val="8A4F12"/>
                <w:sz w:val="15"/>
                <w:szCs w:val="15"/>
                <w:rtl/>
              </w:rPr>
              <w:t>שירה</w:t>
            </w:r>
          </w:p>
        </w:tc>
      </w:tr>
    </w:tbl>
    <w:p w:rsidR="00B079EE" w:rsidRDefault="00750E3C" w:rsidP="00750E3C">
      <w:pPr>
        <w:bidi/>
        <w:spacing w:after="80" w:line="265" w:lineRule="auto"/>
        <w:rPr>
          <w:rFonts w:hint="cs"/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רג'יניאנו הוא </w:t>
      </w:r>
      <w:r>
        <w:rPr>
          <w:sz w:val="18"/>
          <w:szCs w:val="18"/>
          <w:rtl/>
        </w:rPr>
        <w:t>מוזיקאי ומלחין ישראלי, זוכה פרסים בינלאומיים. המוזיקה שלו משלבת פולק, מוזיקת עולם ומוזיקה קלאסית, ומאופיינת במלודיות והרמוניות עשירות בעיבודים אקוסטיים.</w:t>
      </w:r>
    </w:p>
    <w:p w:rsidR="00750E3C" w:rsidRPr="00750E3C" w:rsidRDefault="00750E3C" w:rsidP="00750E3C">
      <w:pPr>
        <w:bidi/>
        <w:spacing w:after="80" w:line="265" w:lineRule="auto"/>
        <w:rPr>
          <w:sz w:val="12"/>
          <w:szCs w:val="12"/>
        </w:rPr>
      </w:pPr>
    </w:p>
    <w:p w:rsidR="00B079EE" w:rsidRDefault="00750E3C" w:rsidP="00750E3C">
      <w:pPr>
        <w:keepNext/>
        <w:pBdr>
          <w:bottom w:val="single" w:sz="4" w:space="6" w:color="DCCBB2"/>
        </w:pBdr>
        <w:bidi/>
        <w:spacing w:before="180" w:after="75"/>
      </w:pPr>
      <w:r>
        <w:rPr>
          <w:b/>
          <w:bCs/>
          <w:color w:val="8A4F12"/>
          <w:sz w:val="19"/>
          <w:szCs w:val="19"/>
          <w:rtl/>
        </w:rPr>
        <w:t>ליצירת קשר</w:t>
      </w:r>
    </w:p>
    <w:tbl>
      <w:tblPr>
        <w:bidiVisual/>
        <w:tblW w:w="9746" w:type="dxa"/>
        <w:tblInd w:w="22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8"/>
        <w:gridCol w:w="3249"/>
        <w:gridCol w:w="3249"/>
      </w:tblGrid>
      <w:tr w:rsidR="00B079EE" w:rsidTr="00750E3C">
        <w:tblPrEx>
          <w:tblCellMar>
            <w:top w:w="0" w:type="dxa"/>
            <w:bottom w:w="0" w:type="dxa"/>
          </w:tblCellMar>
        </w:tblPrEx>
        <w:tc>
          <w:tcPr>
            <w:tcW w:w="324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6" w:type="dxa"/>
              <w:left w:w="0" w:type="dxa"/>
              <w:bottom w:w="46" w:type="dxa"/>
              <w:right w:w="220" w:type="dxa"/>
            </w:tcMar>
          </w:tcPr>
          <w:p w:rsidR="00B079EE" w:rsidRDefault="00750E3C" w:rsidP="00750E3C">
            <w:pPr>
              <w:bidi/>
              <w:spacing w:after="10"/>
            </w:pPr>
            <w:r>
              <w:rPr>
                <w:rFonts w:hint="cs"/>
                <w:b/>
                <w:bCs/>
                <w:color w:val="8A4F12"/>
                <w:sz w:val="15"/>
                <w:szCs w:val="15"/>
                <w:rtl/>
              </w:rPr>
              <w:t>אתר</w:t>
            </w:r>
            <w:r>
              <w:rPr>
                <w:b/>
                <w:bCs/>
                <w:color w:val="8A4F12"/>
                <w:sz w:val="15"/>
                <w:szCs w:val="15"/>
              </w:rPr>
              <w:t xml:space="preserve"> </w:t>
            </w:r>
            <w:r>
              <w:rPr>
                <w:sz w:val="18"/>
                <w:szCs w:val="18"/>
                <w:rtl/>
              </w:rPr>
              <w:t>reginiano.com</w:t>
            </w:r>
          </w:p>
        </w:tc>
        <w:tc>
          <w:tcPr>
            <w:tcW w:w="324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6" w:type="dxa"/>
              <w:left w:w="0" w:type="dxa"/>
              <w:bottom w:w="46" w:type="dxa"/>
              <w:right w:w="220" w:type="dxa"/>
            </w:tcMar>
          </w:tcPr>
          <w:p w:rsidR="00B079EE" w:rsidRDefault="00252AF4" w:rsidP="00750E3C">
            <w:pPr>
              <w:bidi/>
              <w:spacing w:after="10"/>
            </w:pPr>
            <w:r>
              <w:rPr>
                <w:b/>
                <w:bCs/>
                <w:color w:val="8A4F12"/>
                <w:sz w:val="15"/>
                <w:szCs w:val="15"/>
                <w:rtl/>
              </w:rPr>
              <w:t>אימייל</w:t>
            </w:r>
            <w:r w:rsidR="00750E3C">
              <w:rPr>
                <w:b/>
                <w:bCs/>
                <w:color w:val="8A4F12"/>
                <w:sz w:val="15"/>
                <w:szCs w:val="15"/>
              </w:rPr>
              <w:t xml:space="preserve"> </w:t>
            </w:r>
            <w:hyperlink r:id="rId10" w:history="1">
              <w:r w:rsidR="00750E3C" w:rsidRPr="00E468A7">
                <w:rPr>
                  <w:rStyle w:val="Hyperlink"/>
                  <w:sz w:val="18"/>
                  <w:szCs w:val="18"/>
                </w:rPr>
                <w:t>ereginiano@gmail.com</w:t>
              </w:r>
            </w:hyperlink>
            <w:r w:rsidR="00750E3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24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6" w:type="dxa"/>
              <w:left w:w="0" w:type="dxa"/>
              <w:bottom w:w="46" w:type="dxa"/>
              <w:right w:w="220" w:type="dxa"/>
            </w:tcMar>
          </w:tcPr>
          <w:p w:rsidR="00B079EE" w:rsidRDefault="00252AF4" w:rsidP="00750E3C">
            <w:pPr>
              <w:bidi/>
              <w:spacing w:after="10"/>
            </w:pPr>
            <w:r>
              <w:rPr>
                <w:b/>
                <w:bCs/>
                <w:color w:val="8A4F12"/>
                <w:sz w:val="15"/>
                <w:szCs w:val="15"/>
                <w:rtl/>
              </w:rPr>
              <w:t>טלפון</w:t>
            </w:r>
            <w:r w:rsidR="00750E3C">
              <w:rPr>
                <w:rFonts w:hint="cs"/>
                <w:b/>
                <w:bCs/>
                <w:color w:val="8A4F12"/>
                <w:sz w:val="15"/>
                <w:szCs w:val="15"/>
                <w:rtl/>
              </w:rPr>
              <w:t xml:space="preserve"> </w:t>
            </w:r>
            <w:r w:rsidR="00750E3C">
              <w:rPr>
                <w:rFonts w:hint="cs"/>
                <w:sz w:val="18"/>
                <w:szCs w:val="18"/>
                <w:rtl/>
              </w:rPr>
              <w:t>052-3949193</w:t>
            </w:r>
          </w:p>
        </w:tc>
      </w:tr>
    </w:tbl>
    <w:p w:rsidR="00B079EE" w:rsidRDefault="00B079EE" w:rsidP="00750E3C">
      <w:pPr>
        <w:pBdr>
          <w:top w:val="single" w:sz="4" w:space="0" w:color="DCCBB2"/>
        </w:pBdr>
        <w:bidi/>
        <w:spacing w:before="200"/>
      </w:pPr>
    </w:p>
    <w:sectPr w:rsidR="00B079EE">
      <w:footerReference w:type="default" r:id="rId11"/>
      <w:pgSz w:w="11906" w:h="16838"/>
      <w:pgMar w:top="640" w:right="1080" w:bottom="46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AF4" w:rsidRDefault="00252AF4">
      <w:r>
        <w:separator/>
      </w:r>
    </w:p>
  </w:endnote>
  <w:endnote w:type="continuationSeparator" w:id="0">
    <w:p w:rsidR="00252AF4" w:rsidRDefault="00252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746" w:type="dxa"/>
      <w:tblBorders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  <w:insideH w:val="none" w:sz="0" w:space="0" w:color="FFFFFF"/>
        <w:insideV w:val="none" w:sz="0" w:space="0" w:color="FFFFFF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00"/>
      <w:gridCol w:w="2946"/>
    </w:tblGrid>
    <w:tr w:rsidR="00B079EE">
      <w:tblPrEx>
        <w:tblCellMar>
          <w:top w:w="0" w:type="dxa"/>
          <w:bottom w:w="0" w:type="dxa"/>
        </w:tblCellMar>
      </w:tblPrEx>
      <w:tc>
        <w:tcPr>
          <w:tcW w:w="6800" w:type="dxa"/>
          <w:tcBorders>
            <w:top w:val="single" w:sz="4" w:space="8" w:color="DCCBB2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60" w:type="dxa"/>
            <w:left w:w="0" w:type="dxa"/>
            <w:bottom w:w="0" w:type="dxa"/>
            <w:right w:w="0" w:type="dxa"/>
          </w:tcMar>
        </w:tcPr>
        <w:p w:rsidR="00B079EE" w:rsidRDefault="00252AF4">
          <w:pPr>
            <w:bidi/>
            <w:spacing w:before="60"/>
          </w:pPr>
          <w:r>
            <w:rPr>
              <w:color w:val="9A8E82"/>
              <w:sz w:val="15"/>
              <w:szCs w:val="15"/>
              <w:rtl/>
            </w:rPr>
            <w:t>רג'יניאנו · "אוויר" · קומוניקט לעיתונות</w:t>
          </w:r>
        </w:p>
      </w:tc>
      <w:tc>
        <w:tcPr>
          <w:tcW w:w="2946" w:type="dxa"/>
          <w:tcBorders>
            <w:top w:val="single" w:sz="4" w:space="8" w:color="DCCBB2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60" w:type="dxa"/>
            <w:left w:w="0" w:type="dxa"/>
            <w:bottom w:w="0" w:type="dxa"/>
            <w:right w:w="0" w:type="dxa"/>
          </w:tcMar>
        </w:tcPr>
        <w:p w:rsidR="00B079EE" w:rsidRDefault="00252AF4">
          <w:pPr>
            <w:spacing w:before="60"/>
          </w:pPr>
          <w:r>
            <w:rPr>
              <w:color w:val="9A8E82"/>
              <w:sz w:val="15"/>
              <w:szCs w:val="15"/>
            </w:rPr>
            <w:fldChar w:fldCharType="begin"/>
          </w:r>
          <w:r>
            <w:rPr>
              <w:color w:val="9A8E82"/>
              <w:sz w:val="15"/>
              <w:szCs w:val="15"/>
            </w:rPr>
            <w:instrText>PAGE</w:instrText>
          </w:r>
          <w:r w:rsidR="00750E3C">
            <w:rPr>
              <w:color w:val="9A8E82"/>
              <w:sz w:val="15"/>
              <w:szCs w:val="15"/>
            </w:rPr>
            <w:fldChar w:fldCharType="separate"/>
          </w:r>
          <w:r>
            <w:rPr>
              <w:noProof/>
              <w:color w:val="9A8E82"/>
              <w:sz w:val="15"/>
              <w:szCs w:val="15"/>
            </w:rPr>
            <w:t>1</w:t>
          </w:r>
          <w:r>
            <w:rPr>
              <w:color w:val="9A8E82"/>
              <w:sz w:val="15"/>
              <w:szCs w:val="15"/>
            </w:rPr>
            <w:fldChar w:fldCharType="end"/>
          </w:r>
          <w:r>
            <w:rPr>
              <w:color w:val="9A8E82"/>
              <w:sz w:val="15"/>
              <w:szCs w:val="15"/>
            </w:rPr>
            <w:t xml:space="preserve"> / </w:t>
          </w:r>
          <w:r>
            <w:rPr>
              <w:color w:val="9A8E82"/>
              <w:sz w:val="15"/>
              <w:szCs w:val="15"/>
            </w:rPr>
            <w:fldChar w:fldCharType="begin"/>
          </w:r>
          <w:r>
            <w:rPr>
              <w:color w:val="9A8E82"/>
              <w:sz w:val="15"/>
              <w:szCs w:val="15"/>
            </w:rPr>
            <w:instrText>NUMPAGES</w:instrText>
          </w:r>
          <w:r w:rsidR="00750E3C">
            <w:rPr>
              <w:color w:val="9A8E82"/>
              <w:sz w:val="15"/>
              <w:szCs w:val="15"/>
            </w:rPr>
            <w:fldChar w:fldCharType="separate"/>
          </w:r>
          <w:r>
            <w:rPr>
              <w:noProof/>
              <w:color w:val="9A8E82"/>
              <w:sz w:val="15"/>
              <w:szCs w:val="15"/>
            </w:rPr>
            <w:t>1</w:t>
          </w:r>
          <w:r>
            <w:rPr>
              <w:color w:val="9A8E82"/>
              <w:sz w:val="15"/>
              <w:szCs w:val="15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AF4" w:rsidRDefault="00252AF4">
      <w:r>
        <w:separator/>
      </w:r>
    </w:p>
  </w:footnote>
  <w:footnote w:type="continuationSeparator" w:id="0">
    <w:p w:rsidR="00252AF4" w:rsidRDefault="00252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21600A"/>
    <w:multiLevelType w:val="hybridMultilevel"/>
    <w:tmpl w:val="75326FD8"/>
    <w:lvl w:ilvl="0" w:tplc="2F46123E">
      <w:start w:val="1"/>
      <w:numFmt w:val="bullet"/>
      <w:lvlText w:val="●"/>
      <w:lvlJc w:val="left"/>
      <w:pPr>
        <w:ind w:left="720" w:hanging="360"/>
      </w:pPr>
    </w:lvl>
    <w:lvl w:ilvl="1" w:tplc="4BCE8F76">
      <w:start w:val="1"/>
      <w:numFmt w:val="bullet"/>
      <w:lvlText w:val="○"/>
      <w:lvlJc w:val="left"/>
      <w:pPr>
        <w:ind w:left="1440" w:hanging="360"/>
      </w:pPr>
    </w:lvl>
    <w:lvl w:ilvl="2" w:tplc="31B8A802">
      <w:start w:val="1"/>
      <w:numFmt w:val="bullet"/>
      <w:lvlText w:val="■"/>
      <w:lvlJc w:val="left"/>
      <w:pPr>
        <w:ind w:left="2160" w:hanging="360"/>
      </w:pPr>
    </w:lvl>
    <w:lvl w:ilvl="3" w:tplc="055E2550">
      <w:start w:val="1"/>
      <w:numFmt w:val="bullet"/>
      <w:lvlText w:val="●"/>
      <w:lvlJc w:val="left"/>
      <w:pPr>
        <w:ind w:left="2880" w:hanging="360"/>
      </w:pPr>
    </w:lvl>
    <w:lvl w:ilvl="4" w:tplc="CFE28C6A">
      <w:start w:val="1"/>
      <w:numFmt w:val="bullet"/>
      <w:lvlText w:val="○"/>
      <w:lvlJc w:val="left"/>
      <w:pPr>
        <w:ind w:left="3600" w:hanging="360"/>
      </w:pPr>
    </w:lvl>
    <w:lvl w:ilvl="5" w:tplc="22B6180E">
      <w:start w:val="1"/>
      <w:numFmt w:val="bullet"/>
      <w:lvlText w:val="■"/>
      <w:lvlJc w:val="left"/>
      <w:pPr>
        <w:ind w:left="4320" w:hanging="360"/>
      </w:pPr>
    </w:lvl>
    <w:lvl w:ilvl="6" w:tplc="5678956C">
      <w:start w:val="1"/>
      <w:numFmt w:val="bullet"/>
      <w:lvlText w:val="●"/>
      <w:lvlJc w:val="left"/>
      <w:pPr>
        <w:ind w:left="5040" w:hanging="360"/>
      </w:pPr>
    </w:lvl>
    <w:lvl w:ilvl="7" w:tplc="DBC48304">
      <w:start w:val="1"/>
      <w:numFmt w:val="bullet"/>
      <w:lvlText w:val="●"/>
      <w:lvlJc w:val="left"/>
      <w:pPr>
        <w:ind w:left="5760" w:hanging="360"/>
      </w:pPr>
    </w:lvl>
    <w:lvl w:ilvl="8" w:tplc="C4686A3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079EE"/>
    <w:rsid w:val="00252AF4"/>
    <w:rsid w:val="00750E3C"/>
    <w:rsid w:val="00B0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241C15"/>
        <w:sz w:val="21"/>
        <w:szCs w:val="21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חזק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a7"/>
    <w:uiPriority w:val="99"/>
    <w:semiHidden/>
    <w:unhideWhenUsed/>
    <w:rPr>
      <w:sz w:val="20"/>
      <w:szCs w:val="20"/>
    </w:rPr>
  </w:style>
  <w:style w:type="character" w:customStyle="1" w:styleId="a7">
    <w:name w:val="טקסט הערת שוליים תו"/>
    <w:link w:val="a6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aa"/>
    <w:uiPriority w:val="99"/>
    <w:semiHidden/>
    <w:unhideWhenUsed/>
    <w:rPr>
      <w:sz w:val="20"/>
      <w:szCs w:val="20"/>
    </w:rPr>
  </w:style>
  <w:style w:type="character" w:customStyle="1" w:styleId="aa">
    <w:name w:val="טקסט הערת סיום תו"/>
    <w:link w:val="a9"/>
    <w:uiPriority w:val="99"/>
    <w:semiHidden/>
    <w:unhideWhenUsed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50E3C"/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sid w:val="00750E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241C15"/>
        <w:sz w:val="21"/>
        <w:szCs w:val="21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חזק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a7"/>
    <w:uiPriority w:val="99"/>
    <w:semiHidden/>
    <w:unhideWhenUsed/>
    <w:rPr>
      <w:sz w:val="20"/>
      <w:szCs w:val="20"/>
    </w:rPr>
  </w:style>
  <w:style w:type="character" w:customStyle="1" w:styleId="a7">
    <w:name w:val="טקסט הערת שוליים תו"/>
    <w:link w:val="a6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aa"/>
    <w:uiPriority w:val="99"/>
    <w:semiHidden/>
    <w:unhideWhenUsed/>
    <w:rPr>
      <w:sz w:val="20"/>
      <w:szCs w:val="20"/>
    </w:rPr>
  </w:style>
  <w:style w:type="character" w:customStyle="1" w:styleId="aa">
    <w:name w:val="טקסט הערת סיום תו"/>
    <w:link w:val="a9"/>
    <w:uiPriority w:val="99"/>
    <w:semiHidden/>
    <w:unhideWhenUsed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50E3C"/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sid w:val="00750E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reginiano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195</Words>
  <Characters>1118</Characters>
  <Application>Microsoft Office Word</Application>
  <DocSecurity>0</DocSecurity>
  <Lines>9</Lines>
  <Paragraphs>2</Paragraphs>
  <ScaleCrop>false</ScaleCrop>
  <Company>Company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רג'יניאנו – "אוויר" – קומוניקט</dc:title>
  <dc:creator>Reginiano</dc:creator>
  <cp:lastModifiedBy>Kupat Holim Meuhedet</cp:lastModifiedBy>
  <cp:revision>2</cp:revision>
  <dcterms:created xsi:type="dcterms:W3CDTF">2026-08-24T08:55:00Z</dcterms:created>
  <dcterms:modified xsi:type="dcterms:W3CDTF">2026-08-24T09:09:00Z</dcterms:modified>
</cp:coreProperties>
</file>