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94C58" w14:textId="6D6002F8" w:rsidR="00A53029" w:rsidRPr="001247B4" w:rsidRDefault="001247B4" w:rsidP="001247B4">
      <w:pPr>
        <w:jc w:val="center"/>
        <w:rPr>
          <w:rFonts w:ascii="Tahoma" w:hAnsi="Tahoma" w:cs="Tahoma"/>
          <w:rtl/>
        </w:rPr>
      </w:pPr>
      <w:r>
        <w:rPr>
          <w:rFonts w:ascii="Tahoma" w:hAnsi="Tahoma" w:cs="Tahoma"/>
          <w:b/>
          <w:bCs/>
          <w:noProof/>
          <w:sz w:val="52"/>
          <w:szCs w:val="52"/>
          <w:rtl/>
          <w:lang w:val="he-IL"/>
        </w:rPr>
        <w:drawing>
          <wp:inline distT="0" distB="0" distL="0" distR="0" wp14:anchorId="1C4721B8" wp14:editId="3687EC48">
            <wp:extent cx="2884389" cy="800100"/>
            <wp:effectExtent l="0" t="0" r="0" b="0"/>
            <wp:docPr id="531025068"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25068" name="תמונה 531025068"/>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98996" cy="804152"/>
                    </a:xfrm>
                    <a:prstGeom prst="rect">
                      <a:avLst/>
                    </a:prstGeom>
                  </pic:spPr>
                </pic:pic>
              </a:graphicData>
            </a:graphic>
          </wp:inline>
        </w:drawing>
      </w:r>
      <w:r>
        <w:rPr>
          <w:rFonts w:ascii="Tahoma" w:hAnsi="Tahoma" w:cs="Tahoma"/>
          <w:b/>
          <w:bCs/>
          <w:sz w:val="52"/>
          <w:szCs w:val="52"/>
          <w:rtl/>
        </w:rPr>
        <w:br/>
      </w:r>
      <w:r w:rsidRPr="001247B4">
        <w:rPr>
          <w:rFonts w:ascii="Tahoma" w:hAnsi="Tahoma" w:cs="Tahoma" w:hint="cs"/>
          <w:b/>
          <w:bCs/>
          <w:sz w:val="44"/>
          <w:szCs w:val="44"/>
          <w:rtl/>
        </w:rPr>
        <w:t>סינגל חדש</w:t>
      </w:r>
      <w:r>
        <w:rPr>
          <w:rFonts w:ascii="Tahoma" w:hAnsi="Tahoma" w:cs="Tahoma"/>
          <w:b/>
          <w:bCs/>
          <w:sz w:val="52"/>
          <w:szCs w:val="52"/>
          <w:rtl/>
        </w:rPr>
        <w:br/>
      </w:r>
      <w:r w:rsidR="00E73AB9">
        <w:rPr>
          <w:rFonts w:ascii="Tahoma" w:hAnsi="Tahoma" w:cs="Tahoma" w:hint="cs"/>
          <w:b/>
          <w:bCs/>
          <w:sz w:val="52"/>
          <w:szCs w:val="52"/>
          <w:rtl/>
        </w:rPr>
        <w:t>כמו הדובים</w:t>
      </w:r>
      <w:r w:rsidR="001776D6" w:rsidRPr="001247B4">
        <w:rPr>
          <w:rFonts w:ascii="Tahoma" w:hAnsi="Tahoma" w:cs="Tahoma" w:hint="cs"/>
          <w:b/>
          <w:bCs/>
          <w:sz w:val="52"/>
          <w:szCs w:val="52"/>
          <w:rtl/>
        </w:rPr>
        <w:br/>
      </w:r>
      <w:r w:rsidR="00A53029" w:rsidRPr="001247B4">
        <w:rPr>
          <w:rFonts w:ascii="Tahoma" w:hAnsi="Tahoma" w:cs="Tahoma" w:hint="cs"/>
          <w:rtl/>
        </w:rPr>
        <w:t xml:space="preserve"> </w:t>
      </w:r>
    </w:p>
    <w:p w14:paraId="6F6408A3" w14:textId="777D936F" w:rsidR="00651F98" w:rsidRPr="001247B4" w:rsidRDefault="00A53029" w:rsidP="00A82404">
      <w:pPr>
        <w:jc w:val="center"/>
        <w:rPr>
          <w:rFonts w:ascii="Tahoma" w:hAnsi="Tahoma" w:cs="Tahoma"/>
          <w:rtl/>
        </w:rPr>
      </w:pPr>
      <w:r w:rsidRPr="001247B4">
        <w:rPr>
          <w:rFonts w:ascii="Tahoma" w:hAnsi="Tahoma" w:cs="Tahoma" w:hint="cs"/>
          <w:rtl/>
        </w:rPr>
        <w:t>מילים:</w:t>
      </w:r>
      <w:r w:rsidR="001247B4">
        <w:rPr>
          <w:rFonts w:ascii="Tahoma" w:hAnsi="Tahoma" w:cs="Tahoma" w:hint="cs"/>
          <w:rtl/>
        </w:rPr>
        <w:t xml:space="preserve"> יובל בנאי, שלומי ברכה</w:t>
      </w:r>
      <w:r w:rsidR="001776D6" w:rsidRPr="001247B4">
        <w:rPr>
          <w:rFonts w:ascii="Tahoma" w:hAnsi="Tahoma" w:cs="Tahoma" w:hint="cs"/>
          <w:rtl/>
        </w:rPr>
        <w:br/>
      </w:r>
      <w:r w:rsidRPr="001247B4">
        <w:rPr>
          <w:rFonts w:ascii="Tahoma" w:hAnsi="Tahoma" w:cs="Tahoma" w:hint="cs"/>
          <w:rtl/>
        </w:rPr>
        <w:t>לחן:</w:t>
      </w:r>
      <w:r w:rsidR="001247B4">
        <w:rPr>
          <w:rFonts w:ascii="Tahoma" w:hAnsi="Tahoma" w:cs="Tahoma" w:hint="cs"/>
          <w:rtl/>
        </w:rPr>
        <w:t xml:space="preserve"> </w:t>
      </w:r>
      <w:r w:rsidRPr="001247B4">
        <w:rPr>
          <w:rFonts w:ascii="Tahoma" w:hAnsi="Tahoma" w:cs="Tahoma" w:hint="cs"/>
          <w:rtl/>
        </w:rPr>
        <w:t>שלומי ברכה</w:t>
      </w:r>
      <w:r w:rsidR="001776D6" w:rsidRPr="001247B4">
        <w:rPr>
          <w:rFonts w:ascii="Tahoma" w:hAnsi="Tahoma" w:cs="Tahoma" w:hint="cs"/>
          <w:rtl/>
        </w:rPr>
        <w:br/>
      </w:r>
      <w:r w:rsidRPr="001247B4">
        <w:rPr>
          <w:rFonts w:ascii="Tahoma" w:hAnsi="Tahoma" w:cs="Tahoma" w:hint="cs"/>
          <w:rtl/>
        </w:rPr>
        <w:t>עיבוד והפקה</w:t>
      </w:r>
      <w:r w:rsidR="001247B4">
        <w:rPr>
          <w:rFonts w:ascii="Tahoma" w:hAnsi="Tahoma" w:cs="Tahoma" w:hint="cs"/>
          <w:rtl/>
        </w:rPr>
        <w:t xml:space="preserve"> מוזיקלית: </w:t>
      </w:r>
      <w:r w:rsidRPr="001247B4">
        <w:rPr>
          <w:rFonts w:ascii="Tahoma" w:hAnsi="Tahoma" w:cs="Tahoma" w:hint="cs"/>
          <w:rtl/>
        </w:rPr>
        <w:t>משינה</w:t>
      </w:r>
      <w:r w:rsidR="00AD70F2">
        <w:rPr>
          <w:rFonts w:ascii="Tahoma" w:hAnsi="Tahoma" w:cs="Tahoma"/>
          <w:rtl/>
        </w:rPr>
        <w:br/>
      </w:r>
    </w:p>
    <w:p w14:paraId="3DE473E0" w14:textId="664DC63E" w:rsidR="00A82404" w:rsidRPr="00D04F54" w:rsidRDefault="001E7BC2" w:rsidP="001E7BC2">
      <w:pPr>
        <w:jc w:val="center"/>
        <w:rPr>
          <w:rFonts w:ascii="Tahoma" w:hAnsi="Tahoma" w:cs="Tahoma"/>
          <w:b/>
          <w:bCs/>
          <w:sz w:val="28"/>
          <w:szCs w:val="28"/>
          <w:rtl/>
        </w:rPr>
      </w:pPr>
      <w:r w:rsidRPr="00D04F54">
        <w:rPr>
          <w:rFonts w:ascii="Tahoma" w:hAnsi="Tahoma" w:cs="Tahoma" w:hint="cs"/>
          <w:b/>
          <w:bCs/>
          <w:sz w:val="28"/>
          <w:szCs w:val="28"/>
          <w:rtl/>
        </w:rPr>
        <w:t xml:space="preserve">שיר אהבה חדש של להקת משינה זה תמיד כייף ומרגש. </w:t>
      </w:r>
    </w:p>
    <w:p w14:paraId="0B503CFD" w14:textId="436A7D7F" w:rsidR="00AD70F2" w:rsidRPr="00D04F54" w:rsidRDefault="00AD70F2" w:rsidP="001247B4">
      <w:pPr>
        <w:jc w:val="both"/>
        <w:rPr>
          <w:rFonts w:ascii="Tahoma" w:hAnsi="Tahoma" w:cs="Tahoma"/>
          <w:sz w:val="36"/>
          <w:szCs w:val="36"/>
          <w:rtl/>
        </w:rPr>
      </w:pPr>
    </w:p>
    <w:p w14:paraId="16BF3686" w14:textId="50899BC7" w:rsidR="00D04F54" w:rsidRDefault="00D04F54" w:rsidP="00306F15">
      <w:pPr>
        <w:jc w:val="both"/>
        <w:rPr>
          <w:rFonts w:ascii="Tahoma" w:hAnsi="Tahoma" w:cs="Tahoma"/>
          <w:rtl/>
        </w:rPr>
      </w:pPr>
      <w:r>
        <w:rPr>
          <w:rFonts w:ascii="Tahoma" w:hAnsi="Tahoma" w:cs="Tahoma" w:hint="cs"/>
          <w:rtl/>
        </w:rPr>
        <w:t>אחרי התגובות החמות שקיבלו חברי הלהקה לסינגל "כמעט וכאילו", מגיע שיר חדש נוסף, "כמו הדובים". את ה</w:t>
      </w:r>
      <w:r w:rsidR="00306F15">
        <w:rPr>
          <w:rFonts w:ascii="Tahoma" w:hAnsi="Tahoma" w:cs="Tahoma" w:hint="cs"/>
          <w:rtl/>
        </w:rPr>
        <w:t>מילים של ה</w:t>
      </w:r>
      <w:r>
        <w:rPr>
          <w:rFonts w:ascii="Tahoma" w:hAnsi="Tahoma" w:cs="Tahoma" w:hint="cs"/>
          <w:rtl/>
        </w:rPr>
        <w:t xml:space="preserve">שיר </w:t>
      </w:r>
      <w:r w:rsidR="00306F15">
        <w:rPr>
          <w:rFonts w:ascii="Tahoma" w:hAnsi="Tahoma" w:cs="Tahoma" w:hint="cs"/>
          <w:rtl/>
        </w:rPr>
        <w:t>כתבו שלומי ויובל ועל הלחן חתום ברכה. זהו</w:t>
      </w:r>
      <w:r>
        <w:rPr>
          <w:rFonts w:ascii="Tahoma" w:hAnsi="Tahoma" w:cs="Tahoma" w:hint="cs"/>
          <w:rtl/>
        </w:rPr>
        <w:t xml:space="preserve"> שיר</w:t>
      </w:r>
      <w:r w:rsidR="00306F15">
        <w:rPr>
          <w:rFonts w:ascii="Tahoma" w:hAnsi="Tahoma" w:cs="Tahoma" w:hint="cs"/>
          <w:rtl/>
        </w:rPr>
        <w:t xml:space="preserve"> אהבה שנכתב מתוך המציאות המורכבת שלנו. </w:t>
      </w:r>
    </w:p>
    <w:p w14:paraId="5D81298D" w14:textId="3E9C8C4D" w:rsidR="00A82404" w:rsidRPr="001247B4" w:rsidRDefault="00A82404" w:rsidP="001247B4">
      <w:pPr>
        <w:jc w:val="both"/>
        <w:rPr>
          <w:rFonts w:ascii="Tahoma" w:hAnsi="Tahoma" w:cs="Tahoma"/>
          <w:rtl/>
        </w:rPr>
      </w:pPr>
      <w:r w:rsidRPr="001247B4">
        <w:rPr>
          <w:rFonts w:ascii="Tahoma" w:hAnsi="Tahoma" w:cs="Tahoma" w:hint="cs"/>
          <w:rtl/>
        </w:rPr>
        <w:t>להקת משינה הפכה לאבן דרך בכל מה שקשור למוזיקה, יצירה והופעות חיות בישראל. ארבעה עשורים שבהם היא חתומה על עשרות להיטים שהפכו לחלק בלתי נפרד מהפסקול הישראלי. הלהקה שינתה את התפיסות המוזיקליות בארץ, הובילה מהפכות בעולם התרבות בארץ, הפכה לאייקון תרבותי, סללה את הדרך לדור חדש של מוזיקאים והציבה רף חדש להופעות רוק בישראל.</w:t>
      </w:r>
    </w:p>
    <w:p w14:paraId="3413A7D1" w14:textId="77777777" w:rsidR="00651F98" w:rsidRDefault="00651F98" w:rsidP="001247B4">
      <w:pPr>
        <w:spacing w:line="240" w:lineRule="auto"/>
        <w:jc w:val="center"/>
        <w:rPr>
          <w:rFonts w:ascii="Tahoma" w:hAnsi="Tahoma" w:cs="Tahoma"/>
          <w:rtl/>
        </w:rPr>
      </w:pPr>
    </w:p>
    <w:p w14:paraId="11A3EC8E" w14:textId="77777777" w:rsidR="001E7BC2" w:rsidRDefault="001E7BC2" w:rsidP="00AD70F2">
      <w:pPr>
        <w:spacing w:line="240" w:lineRule="auto"/>
        <w:rPr>
          <w:rFonts w:ascii="Tahoma" w:hAnsi="Tahoma" w:cs="Tahoma"/>
          <w:rtl/>
        </w:rPr>
      </w:pPr>
    </w:p>
    <w:p w14:paraId="75EA035A" w14:textId="77777777" w:rsidR="001E7BC2" w:rsidRDefault="001E7BC2" w:rsidP="001247B4">
      <w:pPr>
        <w:spacing w:line="240" w:lineRule="auto"/>
        <w:jc w:val="center"/>
        <w:rPr>
          <w:rFonts w:ascii="Tahoma" w:hAnsi="Tahoma" w:cs="Tahoma"/>
          <w:rtl/>
        </w:rPr>
      </w:pPr>
    </w:p>
    <w:p w14:paraId="74D3F6C9" w14:textId="77777777" w:rsidR="001E7BC2" w:rsidRPr="001247B4" w:rsidRDefault="001E7BC2" w:rsidP="001247B4">
      <w:pPr>
        <w:spacing w:line="240" w:lineRule="auto"/>
        <w:jc w:val="center"/>
        <w:rPr>
          <w:rFonts w:ascii="Tahoma" w:hAnsi="Tahoma" w:cs="Tahoma"/>
          <w:rtl/>
        </w:rPr>
      </w:pPr>
    </w:p>
    <w:p w14:paraId="154D7976" w14:textId="761D7D99" w:rsidR="00651F98" w:rsidRPr="001247B4" w:rsidRDefault="00651F98" w:rsidP="001247B4">
      <w:pPr>
        <w:spacing w:line="240" w:lineRule="auto"/>
        <w:jc w:val="center"/>
        <w:rPr>
          <w:rFonts w:ascii="Tahoma" w:hAnsi="Tahoma" w:cs="Tahoma"/>
          <w:rtl/>
        </w:rPr>
      </w:pPr>
      <w:r w:rsidRPr="001247B4">
        <w:rPr>
          <w:rFonts w:ascii="Tahoma" w:hAnsi="Tahoma" w:cs="Tahoma" w:hint="cs"/>
          <w:b/>
          <w:bCs/>
          <w:sz w:val="28"/>
          <w:szCs w:val="28"/>
          <w:rtl/>
        </w:rPr>
        <w:t>הופעות קרובות:</w:t>
      </w:r>
      <w:r w:rsidR="001E7BC2">
        <w:rPr>
          <w:rFonts w:ascii="Tahoma" w:hAnsi="Tahoma" w:cs="Tahoma"/>
          <w:rtl/>
        </w:rPr>
        <w:br/>
      </w:r>
      <w:r w:rsidR="001E7BC2">
        <w:rPr>
          <w:rFonts w:ascii="Tahoma" w:hAnsi="Tahoma" w:cs="Tahoma" w:hint="cs"/>
          <w:rtl/>
        </w:rPr>
        <w:t xml:space="preserve">סוגרים את סיבוב ההופעות המצליח  "נוגעים בשמים, 40 שנות משינה" ב2  הופעות אחרונות בהחלט: </w:t>
      </w:r>
      <w:r w:rsidR="001247B4">
        <w:rPr>
          <w:rFonts w:ascii="Tahoma" w:hAnsi="Tahoma" w:cs="Tahoma"/>
          <w:rtl/>
        </w:rPr>
        <w:br/>
      </w:r>
      <w:r w:rsidR="00E73AB9">
        <w:rPr>
          <w:rFonts w:ascii="Tahoma" w:hAnsi="Tahoma" w:cs="Tahoma" w:hint="cs"/>
          <w:rtl/>
        </w:rPr>
        <w:t>17/09 קיסריה</w:t>
      </w:r>
      <w:r w:rsidR="00E73AB9">
        <w:rPr>
          <w:rFonts w:ascii="Tahoma" w:hAnsi="Tahoma" w:cs="Tahoma"/>
          <w:rtl/>
        </w:rPr>
        <w:br/>
      </w:r>
      <w:r w:rsidR="00E73AB9">
        <w:rPr>
          <w:rFonts w:ascii="Tahoma" w:hAnsi="Tahoma" w:cs="Tahoma" w:hint="cs"/>
          <w:rtl/>
        </w:rPr>
        <w:t xml:space="preserve">15/10 </w:t>
      </w:r>
      <w:proofErr w:type="spellStart"/>
      <w:r w:rsidR="00E73AB9">
        <w:rPr>
          <w:rFonts w:ascii="Tahoma" w:hAnsi="Tahoma" w:cs="Tahoma" w:hint="cs"/>
          <w:rtl/>
        </w:rPr>
        <w:t>אמפי</w:t>
      </w:r>
      <w:proofErr w:type="spellEnd"/>
      <w:r w:rsidR="00E73AB9">
        <w:rPr>
          <w:rFonts w:ascii="Tahoma" w:hAnsi="Tahoma" w:cs="Tahoma" w:hint="cs"/>
          <w:rtl/>
        </w:rPr>
        <w:t xml:space="preserve"> פארק רעננה </w:t>
      </w:r>
      <w:r w:rsidR="001247B4">
        <w:rPr>
          <w:rFonts w:ascii="Tahoma" w:hAnsi="Tahoma" w:cs="Tahoma" w:hint="cs"/>
          <w:rtl/>
        </w:rPr>
        <w:t xml:space="preserve"> </w:t>
      </w:r>
    </w:p>
    <w:p w14:paraId="2C374CDD" w14:textId="77777777" w:rsidR="00651F98" w:rsidRPr="001247B4" w:rsidRDefault="00651F98" w:rsidP="001776D6">
      <w:pPr>
        <w:jc w:val="center"/>
        <w:rPr>
          <w:rFonts w:ascii="Tahoma" w:hAnsi="Tahoma" w:cs="Tahoma"/>
          <w:rtl/>
        </w:rPr>
      </w:pPr>
    </w:p>
    <w:p w14:paraId="0B6EE90F" w14:textId="58766AE1" w:rsidR="00651F98" w:rsidRPr="00080EA6" w:rsidRDefault="00651F98" w:rsidP="001776D6">
      <w:pPr>
        <w:jc w:val="center"/>
        <w:rPr>
          <w:rFonts w:ascii="Tahoma" w:hAnsi="Tahoma" w:cs="Tahoma"/>
          <w:b/>
          <w:bCs/>
        </w:rPr>
      </w:pPr>
      <w:r w:rsidRPr="00080EA6">
        <w:rPr>
          <w:rFonts w:ascii="Tahoma" w:hAnsi="Tahoma" w:cs="Tahoma" w:hint="cs"/>
          <w:b/>
          <w:bCs/>
          <w:rtl/>
        </w:rPr>
        <w:t xml:space="preserve">לפרטים נוספים : דנה </w:t>
      </w:r>
      <w:proofErr w:type="spellStart"/>
      <w:r w:rsidRPr="00080EA6">
        <w:rPr>
          <w:rFonts w:ascii="Tahoma" w:hAnsi="Tahoma" w:cs="Tahoma" w:hint="cs"/>
          <w:b/>
          <w:bCs/>
          <w:rtl/>
        </w:rPr>
        <w:t>לוגסי</w:t>
      </w:r>
      <w:proofErr w:type="spellEnd"/>
      <w:r w:rsidRPr="00080EA6">
        <w:rPr>
          <w:rFonts w:ascii="Tahoma" w:hAnsi="Tahoma" w:cs="Tahoma" w:hint="cs"/>
          <w:b/>
          <w:bCs/>
          <w:rtl/>
        </w:rPr>
        <w:t xml:space="preserve"> | 054-8827868 | </w:t>
      </w:r>
      <w:hyperlink r:id="rId5" w:history="1">
        <w:r w:rsidRPr="00080EA6">
          <w:rPr>
            <w:rStyle w:val="Hyperlink"/>
            <w:rFonts w:ascii="Tahoma" w:hAnsi="Tahoma" w:cs="Tahoma" w:hint="cs"/>
            <w:b/>
            <w:bCs/>
          </w:rPr>
          <w:t>dana@danapr.co.il</w:t>
        </w:r>
      </w:hyperlink>
      <w:r w:rsidRPr="00080EA6">
        <w:rPr>
          <w:rFonts w:ascii="Tahoma" w:hAnsi="Tahoma" w:cs="Tahoma" w:hint="cs"/>
          <w:b/>
          <w:bCs/>
        </w:rPr>
        <w:t xml:space="preserve"> </w:t>
      </w:r>
    </w:p>
    <w:sectPr w:rsidR="00651F98" w:rsidRPr="00080EA6" w:rsidSect="00BD4B4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1"/>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029"/>
    <w:rsid w:val="00080EA6"/>
    <w:rsid w:val="000C25F9"/>
    <w:rsid w:val="001247B4"/>
    <w:rsid w:val="001776D6"/>
    <w:rsid w:val="001E7BC2"/>
    <w:rsid w:val="00306F15"/>
    <w:rsid w:val="0037382C"/>
    <w:rsid w:val="004502E4"/>
    <w:rsid w:val="004819D7"/>
    <w:rsid w:val="00540DA6"/>
    <w:rsid w:val="00651F98"/>
    <w:rsid w:val="00765617"/>
    <w:rsid w:val="009000C3"/>
    <w:rsid w:val="00A53029"/>
    <w:rsid w:val="00A82404"/>
    <w:rsid w:val="00AD70F2"/>
    <w:rsid w:val="00B3764F"/>
    <w:rsid w:val="00BD4B45"/>
    <w:rsid w:val="00C127BC"/>
    <w:rsid w:val="00D04F54"/>
    <w:rsid w:val="00D57D81"/>
    <w:rsid w:val="00E73AB9"/>
    <w:rsid w:val="00F5491B"/>
    <w:rsid w:val="00F559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15AC5"/>
  <w15:chartTrackingRefBased/>
  <w15:docId w15:val="{6F2D0550-463E-44CC-9795-14C199433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A53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53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5302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5302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5302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5302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5302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5302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5302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A53029"/>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A53029"/>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A53029"/>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A53029"/>
    <w:rPr>
      <w:rFonts w:eastAsiaTheme="majorEastAsia" w:cstheme="majorBidi"/>
      <w:i/>
      <w:iCs/>
      <w:color w:val="0F4761" w:themeColor="accent1" w:themeShade="BF"/>
    </w:rPr>
  </w:style>
  <w:style w:type="character" w:customStyle="1" w:styleId="50">
    <w:name w:val="כותרת 5 תו"/>
    <w:basedOn w:val="a0"/>
    <w:link w:val="5"/>
    <w:uiPriority w:val="9"/>
    <w:semiHidden/>
    <w:rsid w:val="00A53029"/>
    <w:rPr>
      <w:rFonts w:eastAsiaTheme="majorEastAsia" w:cstheme="majorBidi"/>
      <w:color w:val="0F4761" w:themeColor="accent1" w:themeShade="BF"/>
    </w:rPr>
  </w:style>
  <w:style w:type="character" w:customStyle="1" w:styleId="60">
    <w:name w:val="כותרת 6 תו"/>
    <w:basedOn w:val="a0"/>
    <w:link w:val="6"/>
    <w:uiPriority w:val="9"/>
    <w:semiHidden/>
    <w:rsid w:val="00A53029"/>
    <w:rPr>
      <w:rFonts w:eastAsiaTheme="majorEastAsia" w:cstheme="majorBidi"/>
      <w:i/>
      <w:iCs/>
      <w:color w:val="595959" w:themeColor="text1" w:themeTint="A6"/>
    </w:rPr>
  </w:style>
  <w:style w:type="character" w:customStyle="1" w:styleId="70">
    <w:name w:val="כותרת 7 תו"/>
    <w:basedOn w:val="a0"/>
    <w:link w:val="7"/>
    <w:uiPriority w:val="9"/>
    <w:semiHidden/>
    <w:rsid w:val="00A53029"/>
    <w:rPr>
      <w:rFonts w:eastAsiaTheme="majorEastAsia" w:cstheme="majorBidi"/>
      <w:color w:val="595959" w:themeColor="text1" w:themeTint="A6"/>
    </w:rPr>
  </w:style>
  <w:style w:type="character" w:customStyle="1" w:styleId="80">
    <w:name w:val="כותרת 8 תו"/>
    <w:basedOn w:val="a0"/>
    <w:link w:val="8"/>
    <w:uiPriority w:val="9"/>
    <w:semiHidden/>
    <w:rsid w:val="00A53029"/>
    <w:rPr>
      <w:rFonts w:eastAsiaTheme="majorEastAsia" w:cstheme="majorBidi"/>
      <w:i/>
      <w:iCs/>
      <w:color w:val="272727" w:themeColor="text1" w:themeTint="D8"/>
    </w:rPr>
  </w:style>
  <w:style w:type="character" w:customStyle="1" w:styleId="90">
    <w:name w:val="כותרת 9 תו"/>
    <w:basedOn w:val="a0"/>
    <w:link w:val="9"/>
    <w:uiPriority w:val="9"/>
    <w:semiHidden/>
    <w:rsid w:val="00A53029"/>
    <w:rPr>
      <w:rFonts w:eastAsiaTheme="majorEastAsia" w:cstheme="majorBidi"/>
      <w:color w:val="272727" w:themeColor="text1" w:themeTint="D8"/>
    </w:rPr>
  </w:style>
  <w:style w:type="paragraph" w:styleId="a3">
    <w:name w:val="Title"/>
    <w:basedOn w:val="a"/>
    <w:next w:val="a"/>
    <w:link w:val="a4"/>
    <w:uiPriority w:val="10"/>
    <w:qFormat/>
    <w:rsid w:val="00A530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A5302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53029"/>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A53029"/>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53029"/>
    <w:pPr>
      <w:spacing w:before="160"/>
      <w:jc w:val="center"/>
    </w:pPr>
    <w:rPr>
      <w:i/>
      <w:iCs/>
      <w:color w:val="404040" w:themeColor="text1" w:themeTint="BF"/>
    </w:rPr>
  </w:style>
  <w:style w:type="character" w:customStyle="1" w:styleId="a8">
    <w:name w:val="ציטוט תו"/>
    <w:basedOn w:val="a0"/>
    <w:link w:val="a7"/>
    <w:uiPriority w:val="29"/>
    <w:rsid w:val="00A53029"/>
    <w:rPr>
      <w:i/>
      <w:iCs/>
      <w:color w:val="404040" w:themeColor="text1" w:themeTint="BF"/>
    </w:rPr>
  </w:style>
  <w:style w:type="paragraph" w:styleId="a9">
    <w:name w:val="List Paragraph"/>
    <w:basedOn w:val="a"/>
    <w:uiPriority w:val="34"/>
    <w:qFormat/>
    <w:rsid w:val="00A53029"/>
    <w:pPr>
      <w:ind w:left="720"/>
      <w:contextualSpacing/>
    </w:pPr>
  </w:style>
  <w:style w:type="character" w:styleId="aa">
    <w:name w:val="Intense Emphasis"/>
    <w:basedOn w:val="a0"/>
    <w:uiPriority w:val="21"/>
    <w:qFormat/>
    <w:rsid w:val="00A53029"/>
    <w:rPr>
      <w:i/>
      <w:iCs/>
      <w:color w:val="0F4761" w:themeColor="accent1" w:themeShade="BF"/>
    </w:rPr>
  </w:style>
  <w:style w:type="paragraph" w:styleId="ab">
    <w:name w:val="Intense Quote"/>
    <w:basedOn w:val="a"/>
    <w:next w:val="a"/>
    <w:link w:val="ac"/>
    <w:uiPriority w:val="30"/>
    <w:qFormat/>
    <w:rsid w:val="00A53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A53029"/>
    <w:rPr>
      <w:i/>
      <w:iCs/>
      <w:color w:val="0F4761" w:themeColor="accent1" w:themeShade="BF"/>
    </w:rPr>
  </w:style>
  <w:style w:type="character" w:styleId="ad">
    <w:name w:val="Intense Reference"/>
    <w:basedOn w:val="a0"/>
    <w:uiPriority w:val="32"/>
    <w:qFormat/>
    <w:rsid w:val="00A53029"/>
    <w:rPr>
      <w:b/>
      <w:bCs/>
      <w:smallCaps/>
      <w:color w:val="0F4761" w:themeColor="accent1" w:themeShade="BF"/>
      <w:spacing w:val="5"/>
    </w:rPr>
  </w:style>
  <w:style w:type="character" w:styleId="Hyperlink">
    <w:name w:val="Hyperlink"/>
    <w:basedOn w:val="a0"/>
    <w:uiPriority w:val="99"/>
    <w:unhideWhenUsed/>
    <w:rsid w:val="00651F98"/>
    <w:rPr>
      <w:color w:val="467886" w:themeColor="hyperlink"/>
      <w:u w:val="single"/>
    </w:rPr>
  </w:style>
  <w:style w:type="character" w:styleId="ae">
    <w:name w:val="Unresolved Mention"/>
    <w:basedOn w:val="a0"/>
    <w:uiPriority w:val="99"/>
    <w:semiHidden/>
    <w:unhideWhenUsed/>
    <w:rsid w:val="00651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dana@danapr.co.il" TargetMode="Externa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151</Words>
  <Characters>756</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רומי שטרית</dc:creator>
  <cp:keywords/>
  <dc:description/>
  <cp:lastModifiedBy>רומי שטרית</cp:lastModifiedBy>
  <cp:revision>2</cp:revision>
  <dcterms:created xsi:type="dcterms:W3CDTF">2026-08-25T13:48:00Z</dcterms:created>
  <dcterms:modified xsi:type="dcterms:W3CDTF">2026-08-25T13:48:00Z</dcterms:modified>
</cp:coreProperties>
</file>