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31C" w:rsidRPr="002A231C" w:rsidRDefault="002A231C" w:rsidP="002A231C">
      <w:pPr>
        <w:bidi w:val="0"/>
        <w:spacing w:after="0" w:line="240" w:lineRule="auto"/>
        <w:rPr>
          <w:rFonts w:ascii="Times New Roman" w:eastAsia="Times New Roman" w:hAnsi="Times New Roman" w:cs="Times New Roman"/>
          <w:color w:val="000000"/>
          <w:sz w:val="27"/>
          <w:szCs w:val="27"/>
        </w:rPr>
      </w:pPr>
      <w:r w:rsidRPr="002A231C">
        <w:rPr>
          <w:rFonts w:ascii="Times New Roman" w:eastAsia="Times New Roman" w:hAnsi="Times New Roman" w:cs="Times New Roman"/>
          <w:color w:val="000000"/>
          <w:sz w:val="27"/>
          <w:szCs w:val="27"/>
        </w:rPr>
        <w:br/>
      </w:r>
      <w:r w:rsidRPr="002A231C">
        <w:rPr>
          <w:rFonts w:ascii="Times New Roman" w:eastAsia="Times New Roman" w:hAnsi="Times New Roman" w:cs="Times New Roman"/>
          <w:color w:val="000000"/>
          <w:sz w:val="27"/>
          <w:szCs w:val="27"/>
        </w:rPr>
        <w:br/>
      </w:r>
      <w:r>
        <w:rPr>
          <w:rFonts w:ascii="Times New Roman" w:eastAsia="Times New Roman" w:hAnsi="Times New Roman" w:cs="Times New Roman"/>
          <w:noProof/>
          <w:color w:val="000000"/>
          <w:sz w:val="27"/>
          <w:szCs w:val="27"/>
        </w:rPr>
        <w:drawing>
          <wp:inline distT="0" distB="0" distL="0" distR="0">
            <wp:extent cx="1028700" cy="299934"/>
            <wp:effectExtent l="0" t="0" r="0" b="508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לוגו קסטה.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47952" cy="305547"/>
                    </a:xfrm>
                    <a:prstGeom prst="rect">
                      <a:avLst/>
                    </a:prstGeom>
                  </pic:spPr>
                </pic:pic>
              </a:graphicData>
            </a:graphic>
          </wp:inline>
        </w:drawing>
      </w:r>
    </w:p>
    <w:p w:rsidR="002A231C" w:rsidRDefault="002A231C" w:rsidP="002A231C">
      <w:pPr>
        <w:spacing w:after="0" w:line="240" w:lineRule="auto"/>
        <w:jc w:val="center"/>
        <w:rPr>
          <w:rFonts w:ascii="Arial" w:eastAsia="Times New Roman" w:hAnsi="Arial" w:cs="Arial"/>
          <w:b/>
          <w:bCs/>
          <w:color w:val="000000"/>
          <w:sz w:val="29"/>
          <w:szCs w:val="29"/>
          <w:rtl/>
        </w:rPr>
      </w:pPr>
    </w:p>
    <w:p w:rsidR="002A231C" w:rsidRPr="002A231C" w:rsidRDefault="002A231C" w:rsidP="002A231C">
      <w:pPr>
        <w:spacing w:after="0" w:line="240" w:lineRule="auto"/>
        <w:jc w:val="center"/>
        <w:rPr>
          <w:rFonts w:ascii="Times New Roman" w:eastAsia="Times New Roman" w:hAnsi="Times New Roman" w:cs="Times New Roman"/>
          <w:color w:val="000000"/>
          <w:sz w:val="27"/>
          <w:szCs w:val="27"/>
        </w:rPr>
      </w:pPr>
      <w:r w:rsidRPr="002A231C">
        <w:rPr>
          <w:rFonts w:ascii="Arial" w:eastAsia="Times New Roman" w:hAnsi="Arial" w:cs="Arial"/>
          <w:b/>
          <w:bCs/>
          <w:color w:val="000000"/>
          <w:sz w:val="29"/>
          <w:szCs w:val="29"/>
          <w:rtl/>
        </w:rPr>
        <w:t>"כשהימים עוברים" – סינגל ראשון</w:t>
      </w:r>
    </w:p>
    <w:p w:rsidR="002A231C" w:rsidRPr="002A231C" w:rsidRDefault="002A231C" w:rsidP="002A231C">
      <w:pPr>
        <w:spacing w:after="0" w:line="240" w:lineRule="auto"/>
        <w:jc w:val="center"/>
        <w:rPr>
          <w:rFonts w:ascii="Times New Roman" w:eastAsia="Times New Roman" w:hAnsi="Times New Roman" w:cs="Times New Roman"/>
          <w:color w:val="000000"/>
          <w:sz w:val="27"/>
          <w:szCs w:val="27"/>
          <w:rtl/>
        </w:rPr>
      </w:pPr>
      <w:r w:rsidRPr="002A231C">
        <w:rPr>
          <w:rFonts w:ascii="Arial" w:eastAsia="Times New Roman" w:hAnsi="Arial" w:cs="Arial"/>
          <w:b/>
          <w:bCs/>
          <w:color w:val="000000"/>
          <w:sz w:val="29"/>
          <w:szCs w:val="29"/>
          <w:rtl/>
        </w:rPr>
        <w:t>מאלבום הבכורה של ברק אולייר</w:t>
      </w:r>
    </w:p>
    <w:p w:rsidR="002A231C" w:rsidRPr="002A231C" w:rsidRDefault="002A231C" w:rsidP="002A231C">
      <w:pPr>
        <w:bidi w:val="0"/>
        <w:spacing w:after="0" w:line="240" w:lineRule="auto"/>
        <w:rPr>
          <w:rFonts w:ascii="Times New Roman" w:eastAsia="Times New Roman" w:hAnsi="Times New Roman" w:cs="Times New Roman"/>
          <w:color w:val="000000"/>
          <w:sz w:val="27"/>
          <w:szCs w:val="27"/>
          <w:rtl/>
        </w:rPr>
      </w:pPr>
      <w:r>
        <w:rPr>
          <w:rFonts w:ascii="Times New Roman" w:eastAsia="Times New Roman" w:hAnsi="Times New Roman" w:cs="Times New Roman"/>
          <w:noProof/>
          <w:color w:val="000000"/>
          <w:sz w:val="27"/>
          <w:szCs w:val="27"/>
        </w:rPr>
        <w:drawing>
          <wp:anchor distT="0" distB="0" distL="114300" distR="114300" simplePos="0" relativeHeight="251658240" behindDoc="0" locked="0" layoutInCell="1" allowOverlap="1" wp14:anchorId="3F40AC53" wp14:editId="2F1FCBB0">
            <wp:simplePos x="0" y="0"/>
            <wp:positionH relativeFrom="margin">
              <wp:posOffset>1664335</wp:posOffset>
            </wp:positionH>
            <wp:positionV relativeFrom="margin">
              <wp:posOffset>1562100</wp:posOffset>
            </wp:positionV>
            <wp:extent cx="1762125" cy="1762125"/>
            <wp:effectExtent l="0" t="0" r="9525" b="9525"/>
            <wp:wrapSquare wrapText="bothSides"/>
            <wp:docPr id="2" name="תמונה 2" descr="https://lh3.googleusercontent.com/SoBAhMg9OHcd1eqqLvnQTkhq_K51hSnad0z_G4WNmKL_5Tflq7e-cA-TFTJnMAS4ngGV6AkG36VZDTog1GYPkRj77fKvbrXTwMtbUykPmGIaDV7hJSi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SoBAhMg9OHcd1eqqLvnQTkhq_K51hSnad0z_G4WNmKL_5Tflq7e-cA-TFTJnMAS4ngGV6AkG36VZDTog1GYPkRj77fKvbrXTwMtbUykPmGIaDV7hJSi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A231C">
        <w:rPr>
          <w:rFonts w:ascii="Times New Roman" w:eastAsia="Times New Roman" w:hAnsi="Times New Roman" w:cs="Times New Roman"/>
          <w:color w:val="000000"/>
          <w:sz w:val="27"/>
          <w:szCs w:val="27"/>
        </w:rPr>
        <w:br/>
      </w:r>
      <w:r w:rsidRPr="002A231C">
        <w:rPr>
          <w:rFonts w:ascii="Times New Roman" w:eastAsia="Times New Roman" w:hAnsi="Times New Roman" w:cs="Times New Roman"/>
          <w:color w:val="000000"/>
          <w:sz w:val="27"/>
          <w:szCs w:val="27"/>
        </w:rPr>
        <w:br/>
      </w:r>
    </w:p>
    <w:p w:rsidR="002A231C" w:rsidRDefault="002A231C" w:rsidP="002A231C">
      <w:pPr>
        <w:spacing w:after="0" w:line="240" w:lineRule="auto"/>
        <w:jc w:val="center"/>
        <w:rPr>
          <w:rFonts w:ascii="Arial" w:eastAsia="Times New Roman" w:hAnsi="Arial" w:cs="Arial"/>
          <w:color w:val="000000"/>
          <w:sz w:val="20"/>
          <w:szCs w:val="20"/>
          <w:rtl/>
        </w:rPr>
      </w:pPr>
    </w:p>
    <w:p w:rsidR="002A231C" w:rsidRDefault="002A231C" w:rsidP="002A231C">
      <w:pPr>
        <w:spacing w:after="0" w:line="240" w:lineRule="auto"/>
        <w:jc w:val="center"/>
        <w:rPr>
          <w:rFonts w:ascii="Arial" w:eastAsia="Times New Roman" w:hAnsi="Arial" w:cs="Arial"/>
          <w:color w:val="000000"/>
          <w:sz w:val="20"/>
          <w:szCs w:val="20"/>
          <w:rtl/>
        </w:rPr>
      </w:pPr>
    </w:p>
    <w:p w:rsidR="002A231C" w:rsidRDefault="002A231C" w:rsidP="002A231C">
      <w:pPr>
        <w:spacing w:after="0" w:line="240" w:lineRule="auto"/>
        <w:jc w:val="center"/>
        <w:rPr>
          <w:rFonts w:ascii="Arial" w:eastAsia="Times New Roman" w:hAnsi="Arial" w:cs="Arial"/>
          <w:color w:val="000000"/>
          <w:sz w:val="20"/>
          <w:szCs w:val="20"/>
          <w:rtl/>
        </w:rPr>
      </w:pPr>
    </w:p>
    <w:p w:rsidR="002A231C" w:rsidRDefault="002A231C" w:rsidP="002A231C">
      <w:pPr>
        <w:spacing w:after="0" w:line="240" w:lineRule="auto"/>
        <w:jc w:val="center"/>
        <w:rPr>
          <w:rFonts w:ascii="Arial" w:eastAsia="Times New Roman" w:hAnsi="Arial" w:cs="Arial"/>
          <w:color w:val="000000"/>
          <w:sz w:val="20"/>
          <w:szCs w:val="20"/>
          <w:rtl/>
        </w:rPr>
      </w:pPr>
    </w:p>
    <w:p w:rsidR="002A231C" w:rsidRDefault="002A231C" w:rsidP="002A231C">
      <w:pPr>
        <w:spacing w:after="0" w:line="240" w:lineRule="auto"/>
        <w:jc w:val="center"/>
        <w:rPr>
          <w:rFonts w:ascii="Arial" w:eastAsia="Times New Roman" w:hAnsi="Arial" w:cs="Arial"/>
          <w:color w:val="000000"/>
          <w:sz w:val="20"/>
          <w:szCs w:val="20"/>
          <w:rtl/>
        </w:rPr>
      </w:pPr>
    </w:p>
    <w:p w:rsidR="002A231C" w:rsidRDefault="002A231C" w:rsidP="002A231C">
      <w:pPr>
        <w:spacing w:after="0" w:line="240" w:lineRule="auto"/>
        <w:jc w:val="center"/>
        <w:rPr>
          <w:rFonts w:ascii="Arial" w:eastAsia="Times New Roman" w:hAnsi="Arial" w:cs="Arial"/>
          <w:color w:val="000000"/>
          <w:sz w:val="20"/>
          <w:szCs w:val="20"/>
          <w:rtl/>
        </w:rPr>
      </w:pPr>
    </w:p>
    <w:p w:rsidR="002A231C" w:rsidRDefault="002A231C" w:rsidP="002A231C">
      <w:pPr>
        <w:spacing w:after="0" w:line="240" w:lineRule="auto"/>
        <w:jc w:val="center"/>
        <w:rPr>
          <w:rFonts w:ascii="Arial" w:eastAsia="Times New Roman" w:hAnsi="Arial" w:cs="Arial"/>
          <w:color w:val="000000"/>
          <w:sz w:val="20"/>
          <w:szCs w:val="20"/>
          <w:rtl/>
        </w:rPr>
      </w:pPr>
    </w:p>
    <w:p w:rsidR="002A231C" w:rsidRDefault="002A231C" w:rsidP="002A231C">
      <w:pPr>
        <w:spacing w:after="0" w:line="240" w:lineRule="auto"/>
        <w:jc w:val="center"/>
        <w:rPr>
          <w:rFonts w:ascii="Arial" w:eastAsia="Times New Roman" w:hAnsi="Arial" w:cs="Arial"/>
          <w:color w:val="000000"/>
          <w:sz w:val="20"/>
          <w:szCs w:val="20"/>
          <w:rtl/>
        </w:rPr>
      </w:pPr>
    </w:p>
    <w:p w:rsidR="002A231C" w:rsidRDefault="002A231C" w:rsidP="002A231C">
      <w:pPr>
        <w:spacing w:after="0" w:line="240" w:lineRule="auto"/>
        <w:jc w:val="center"/>
        <w:rPr>
          <w:rFonts w:ascii="Arial" w:eastAsia="Times New Roman" w:hAnsi="Arial" w:cs="Arial"/>
          <w:color w:val="000000"/>
          <w:sz w:val="20"/>
          <w:szCs w:val="20"/>
          <w:rtl/>
        </w:rPr>
      </w:pPr>
    </w:p>
    <w:p w:rsidR="002A231C" w:rsidRDefault="002A231C" w:rsidP="002A231C">
      <w:pPr>
        <w:spacing w:after="0" w:line="240" w:lineRule="auto"/>
        <w:jc w:val="center"/>
        <w:rPr>
          <w:rFonts w:ascii="Arial" w:eastAsia="Times New Roman" w:hAnsi="Arial" w:cs="Arial"/>
          <w:color w:val="000000"/>
          <w:sz w:val="20"/>
          <w:szCs w:val="20"/>
          <w:rtl/>
        </w:rPr>
      </w:pPr>
    </w:p>
    <w:p w:rsidR="002A231C" w:rsidRDefault="002A231C" w:rsidP="002A231C">
      <w:pPr>
        <w:spacing w:after="0" w:line="240" w:lineRule="auto"/>
        <w:jc w:val="center"/>
        <w:rPr>
          <w:rFonts w:ascii="Arial" w:eastAsia="Times New Roman" w:hAnsi="Arial" w:cs="Arial"/>
          <w:color w:val="000000"/>
          <w:sz w:val="20"/>
          <w:szCs w:val="20"/>
          <w:rtl/>
        </w:rPr>
      </w:pPr>
    </w:p>
    <w:p w:rsidR="002A231C" w:rsidRDefault="002A231C" w:rsidP="002A231C">
      <w:pPr>
        <w:spacing w:after="0" w:line="240" w:lineRule="auto"/>
        <w:jc w:val="center"/>
        <w:rPr>
          <w:rFonts w:ascii="Arial" w:eastAsia="Times New Roman" w:hAnsi="Arial" w:cs="Arial"/>
          <w:color w:val="000000"/>
          <w:sz w:val="20"/>
          <w:szCs w:val="20"/>
          <w:rtl/>
        </w:rPr>
      </w:pPr>
    </w:p>
    <w:p w:rsidR="00945B5B" w:rsidRDefault="00945B5B" w:rsidP="00602489">
      <w:pPr>
        <w:spacing w:after="0" w:line="240" w:lineRule="auto"/>
        <w:jc w:val="center"/>
        <w:rPr>
          <w:rFonts w:ascii="Arial" w:eastAsia="Times New Roman" w:hAnsi="Arial" w:cs="Arial" w:hint="cs"/>
          <w:color w:val="000000"/>
          <w:sz w:val="20"/>
          <w:szCs w:val="20"/>
          <w:rtl/>
        </w:rPr>
      </w:pPr>
    </w:p>
    <w:p w:rsidR="00D128B9" w:rsidRDefault="003D69C7" w:rsidP="00602489">
      <w:pPr>
        <w:spacing w:after="0" w:line="240" w:lineRule="auto"/>
        <w:jc w:val="center"/>
        <w:rPr>
          <w:rFonts w:ascii="Arial" w:eastAsia="Times New Roman" w:hAnsi="Arial" w:cs="Arial" w:hint="cs"/>
          <w:color w:val="000000"/>
          <w:sz w:val="20"/>
          <w:szCs w:val="20"/>
          <w:rtl/>
        </w:rPr>
      </w:pPr>
      <w:r>
        <w:rPr>
          <w:rFonts w:ascii="Arial" w:eastAsia="Times New Roman" w:hAnsi="Arial" w:cs="Arial"/>
          <w:color w:val="000000"/>
          <w:sz w:val="20"/>
          <w:szCs w:val="20"/>
          <w:rtl/>
        </w:rPr>
        <w:t>ברק אולייר</w:t>
      </w:r>
      <w:r w:rsidR="002A231C" w:rsidRPr="002A231C">
        <w:rPr>
          <w:rFonts w:ascii="Arial" w:eastAsia="Times New Roman" w:hAnsi="Arial" w:cs="Arial"/>
          <w:color w:val="000000"/>
          <w:sz w:val="20"/>
          <w:szCs w:val="20"/>
          <w:rtl/>
        </w:rPr>
        <w:t xml:space="preserve"> פרט לראשונה על גיטרה בגיל שנתיים. זהו פרט לא</w:t>
      </w:r>
      <w:r w:rsidR="00602489">
        <w:rPr>
          <w:rFonts w:ascii="Arial" w:eastAsia="Times New Roman" w:hAnsi="Arial" w:cs="Arial"/>
          <w:color w:val="000000"/>
          <w:sz w:val="20"/>
          <w:szCs w:val="20"/>
          <w:rtl/>
        </w:rPr>
        <w:t xml:space="preserve"> מפתיע בהתחשב בייחוס המשפחתי של</w:t>
      </w:r>
      <w:r w:rsidR="00602489">
        <w:rPr>
          <w:rFonts w:ascii="Arial" w:eastAsia="Times New Roman" w:hAnsi="Arial" w:cs="Arial" w:hint="cs"/>
          <w:color w:val="000000"/>
          <w:sz w:val="20"/>
          <w:szCs w:val="20"/>
          <w:rtl/>
        </w:rPr>
        <w:t>ו</w:t>
      </w:r>
      <w:r w:rsidR="002A231C" w:rsidRPr="002A231C">
        <w:rPr>
          <w:rFonts w:ascii="Arial" w:eastAsia="Times New Roman" w:hAnsi="Arial" w:cs="Arial"/>
          <w:color w:val="000000"/>
          <w:sz w:val="20"/>
          <w:szCs w:val="20"/>
          <w:rtl/>
        </w:rPr>
        <w:t xml:space="preserve"> – בנו של </w:t>
      </w:r>
      <w:proofErr w:type="spellStart"/>
      <w:r w:rsidR="002A231C" w:rsidRPr="002A231C">
        <w:rPr>
          <w:rFonts w:ascii="Arial" w:eastAsia="Times New Roman" w:hAnsi="Arial" w:cs="Arial"/>
          <w:color w:val="000000"/>
          <w:sz w:val="20"/>
          <w:szCs w:val="20"/>
          <w:rtl/>
        </w:rPr>
        <w:t>באלדי</w:t>
      </w:r>
      <w:proofErr w:type="spellEnd"/>
      <w:r w:rsidR="002A231C" w:rsidRPr="002A231C">
        <w:rPr>
          <w:rFonts w:ascii="Arial" w:eastAsia="Times New Roman" w:hAnsi="Arial" w:cs="Arial"/>
          <w:color w:val="000000"/>
          <w:sz w:val="20"/>
          <w:szCs w:val="20"/>
          <w:rtl/>
        </w:rPr>
        <w:t xml:space="preserve"> אולייר, אמן גיטרת הפלמנקו המוביל בישראל. ברק החל להופיע מגיל 14 כגיטריסט מלווה בהרכב הפלמנקו של אביו על במות בארץ ובעולם, ובצבא שירת בלהקה צבאית. </w:t>
      </w:r>
    </w:p>
    <w:p w:rsidR="002A231C" w:rsidRPr="002A231C" w:rsidRDefault="002A231C" w:rsidP="00602489">
      <w:pPr>
        <w:spacing w:after="0" w:line="240" w:lineRule="auto"/>
        <w:jc w:val="center"/>
        <w:rPr>
          <w:rFonts w:ascii="Times New Roman" w:eastAsia="Times New Roman" w:hAnsi="Times New Roman" w:cs="Times New Roman"/>
          <w:color w:val="000000"/>
          <w:sz w:val="27"/>
          <w:szCs w:val="27"/>
        </w:rPr>
      </w:pPr>
      <w:r w:rsidRPr="002A231C">
        <w:rPr>
          <w:rFonts w:ascii="Arial" w:eastAsia="Times New Roman" w:hAnsi="Arial" w:cs="Arial"/>
          <w:color w:val="000000"/>
          <w:sz w:val="20"/>
          <w:szCs w:val="20"/>
          <w:rtl/>
        </w:rPr>
        <w:t xml:space="preserve">בחייו הבוגרים, הספיק לקחת חלק במספר מכובד של הפקות. בין היתר, ברק כתב מוזיקה מקורית להצגות תיאטרון, סרטים ומשחקי מחשב. במהלך השנים הפיק מספר אלבומים לאביו ולאמנים אחרים. כמו כן, במסגרת הופעות משותפות ופרויקטים חד-פעמיים, הופיע, הקליט וניגן עם אמנים גדולים, ביניהם </w:t>
      </w:r>
      <w:r w:rsidRPr="002A231C">
        <w:rPr>
          <w:rFonts w:ascii="Arial" w:eastAsia="Times New Roman" w:hAnsi="Arial" w:cs="Arial"/>
          <w:b/>
          <w:bCs/>
          <w:color w:val="000000"/>
          <w:sz w:val="20"/>
          <w:szCs w:val="20"/>
          <w:rtl/>
        </w:rPr>
        <w:t>יהורם</w:t>
      </w:r>
      <w:r w:rsidRPr="002A231C">
        <w:rPr>
          <w:rFonts w:ascii="Arial" w:eastAsia="Times New Roman" w:hAnsi="Arial" w:cs="Arial"/>
          <w:color w:val="000000"/>
          <w:sz w:val="20"/>
          <w:szCs w:val="20"/>
          <w:rtl/>
        </w:rPr>
        <w:t xml:space="preserve"> </w:t>
      </w:r>
      <w:r w:rsidRPr="002A231C">
        <w:rPr>
          <w:rFonts w:ascii="Arial" w:eastAsia="Times New Roman" w:hAnsi="Arial" w:cs="Arial"/>
          <w:b/>
          <w:bCs/>
          <w:color w:val="000000"/>
          <w:sz w:val="20"/>
          <w:szCs w:val="20"/>
          <w:rtl/>
        </w:rPr>
        <w:t>גאון</w:t>
      </w:r>
      <w:r w:rsidRPr="002A231C">
        <w:rPr>
          <w:rFonts w:ascii="Arial" w:eastAsia="Times New Roman" w:hAnsi="Arial" w:cs="Arial"/>
          <w:color w:val="000000"/>
          <w:sz w:val="20"/>
          <w:szCs w:val="20"/>
          <w:rtl/>
        </w:rPr>
        <w:t xml:space="preserve">, </w:t>
      </w:r>
      <w:r w:rsidRPr="002A231C">
        <w:rPr>
          <w:rFonts w:ascii="Arial" w:eastAsia="Times New Roman" w:hAnsi="Arial" w:cs="Arial"/>
          <w:b/>
          <w:bCs/>
          <w:color w:val="000000"/>
          <w:sz w:val="20"/>
          <w:szCs w:val="20"/>
          <w:rtl/>
        </w:rPr>
        <w:t>יבגני</w:t>
      </w:r>
      <w:r w:rsidRPr="002A231C">
        <w:rPr>
          <w:rFonts w:ascii="Arial" w:eastAsia="Times New Roman" w:hAnsi="Arial" w:cs="Arial"/>
          <w:color w:val="000000"/>
          <w:sz w:val="20"/>
          <w:szCs w:val="20"/>
          <w:rtl/>
        </w:rPr>
        <w:t xml:space="preserve"> </w:t>
      </w:r>
      <w:proofErr w:type="spellStart"/>
      <w:r w:rsidRPr="002A231C">
        <w:rPr>
          <w:rFonts w:ascii="Arial" w:eastAsia="Times New Roman" w:hAnsi="Arial" w:cs="Arial"/>
          <w:b/>
          <w:bCs/>
          <w:color w:val="000000"/>
          <w:sz w:val="20"/>
          <w:szCs w:val="20"/>
          <w:rtl/>
        </w:rPr>
        <w:t>שפובלוב</w:t>
      </w:r>
      <w:proofErr w:type="spellEnd"/>
      <w:r w:rsidRPr="002A231C">
        <w:rPr>
          <w:rFonts w:ascii="Arial" w:eastAsia="Times New Roman" w:hAnsi="Arial" w:cs="Arial"/>
          <w:color w:val="000000"/>
          <w:sz w:val="20"/>
          <w:szCs w:val="20"/>
          <w:rtl/>
        </w:rPr>
        <w:t xml:space="preserve">, </w:t>
      </w:r>
      <w:r w:rsidRPr="002A231C">
        <w:rPr>
          <w:rFonts w:ascii="Arial" w:eastAsia="Times New Roman" w:hAnsi="Arial" w:cs="Arial"/>
          <w:b/>
          <w:bCs/>
          <w:color w:val="000000"/>
          <w:sz w:val="20"/>
          <w:szCs w:val="20"/>
          <w:rtl/>
        </w:rPr>
        <w:t>שלומי</w:t>
      </w:r>
      <w:r w:rsidRPr="002A231C">
        <w:rPr>
          <w:rFonts w:ascii="Arial" w:eastAsia="Times New Roman" w:hAnsi="Arial" w:cs="Arial"/>
          <w:color w:val="000000"/>
          <w:sz w:val="20"/>
          <w:szCs w:val="20"/>
          <w:rtl/>
        </w:rPr>
        <w:t xml:space="preserve"> </w:t>
      </w:r>
      <w:r w:rsidRPr="002A231C">
        <w:rPr>
          <w:rFonts w:ascii="Arial" w:eastAsia="Times New Roman" w:hAnsi="Arial" w:cs="Arial"/>
          <w:b/>
          <w:bCs/>
          <w:color w:val="000000"/>
          <w:sz w:val="20"/>
          <w:szCs w:val="20"/>
          <w:rtl/>
        </w:rPr>
        <w:t>שבת</w:t>
      </w:r>
      <w:r w:rsidRPr="002A231C">
        <w:rPr>
          <w:rFonts w:ascii="Arial" w:eastAsia="Times New Roman" w:hAnsi="Arial" w:cs="Arial"/>
          <w:color w:val="000000"/>
          <w:sz w:val="20"/>
          <w:szCs w:val="20"/>
          <w:rtl/>
        </w:rPr>
        <w:t xml:space="preserve">, </w:t>
      </w:r>
      <w:r w:rsidRPr="002A231C">
        <w:rPr>
          <w:rFonts w:ascii="Arial" w:eastAsia="Times New Roman" w:hAnsi="Arial" w:cs="Arial"/>
          <w:b/>
          <w:bCs/>
          <w:color w:val="000000"/>
          <w:sz w:val="20"/>
          <w:szCs w:val="20"/>
          <w:rtl/>
        </w:rPr>
        <w:t>לילה</w:t>
      </w:r>
      <w:r w:rsidRPr="002A231C">
        <w:rPr>
          <w:rFonts w:ascii="Arial" w:eastAsia="Times New Roman" w:hAnsi="Arial" w:cs="Arial"/>
          <w:color w:val="000000"/>
          <w:sz w:val="20"/>
          <w:szCs w:val="20"/>
          <w:rtl/>
        </w:rPr>
        <w:t xml:space="preserve"> </w:t>
      </w:r>
      <w:proofErr w:type="spellStart"/>
      <w:r w:rsidRPr="002A231C">
        <w:rPr>
          <w:rFonts w:ascii="Arial" w:eastAsia="Times New Roman" w:hAnsi="Arial" w:cs="Arial"/>
          <w:b/>
          <w:bCs/>
          <w:color w:val="000000"/>
          <w:sz w:val="20"/>
          <w:szCs w:val="20"/>
          <w:rtl/>
        </w:rPr>
        <w:t>מלקוס</w:t>
      </w:r>
      <w:proofErr w:type="spellEnd"/>
      <w:r w:rsidRPr="002A231C">
        <w:rPr>
          <w:rFonts w:ascii="Arial" w:eastAsia="Times New Roman" w:hAnsi="Arial" w:cs="Arial"/>
          <w:color w:val="000000"/>
          <w:sz w:val="20"/>
          <w:szCs w:val="20"/>
          <w:rtl/>
        </w:rPr>
        <w:t xml:space="preserve">, </w:t>
      </w:r>
      <w:r w:rsidRPr="002A231C">
        <w:rPr>
          <w:rFonts w:ascii="Arial" w:eastAsia="Times New Roman" w:hAnsi="Arial" w:cs="Arial"/>
          <w:b/>
          <w:bCs/>
          <w:color w:val="000000"/>
          <w:sz w:val="20"/>
          <w:szCs w:val="20"/>
          <w:rtl/>
        </w:rPr>
        <w:t>אפי</w:t>
      </w:r>
      <w:r w:rsidRPr="002A231C">
        <w:rPr>
          <w:rFonts w:ascii="Arial" w:eastAsia="Times New Roman" w:hAnsi="Arial" w:cs="Arial"/>
          <w:color w:val="000000"/>
          <w:sz w:val="20"/>
          <w:szCs w:val="20"/>
          <w:rtl/>
        </w:rPr>
        <w:t xml:space="preserve"> </w:t>
      </w:r>
      <w:r w:rsidRPr="002A231C">
        <w:rPr>
          <w:rFonts w:ascii="Arial" w:eastAsia="Times New Roman" w:hAnsi="Arial" w:cs="Arial"/>
          <w:b/>
          <w:bCs/>
          <w:color w:val="000000"/>
          <w:sz w:val="20"/>
          <w:szCs w:val="20"/>
          <w:rtl/>
        </w:rPr>
        <w:t>נצר</w:t>
      </w:r>
      <w:r w:rsidRPr="002A231C">
        <w:rPr>
          <w:rFonts w:ascii="Arial" w:eastAsia="Times New Roman" w:hAnsi="Arial" w:cs="Arial"/>
          <w:color w:val="000000"/>
          <w:sz w:val="20"/>
          <w:szCs w:val="20"/>
          <w:rtl/>
        </w:rPr>
        <w:t xml:space="preserve"> ו</w:t>
      </w:r>
      <w:r w:rsidRPr="002A231C">
        <w:rPr>
          <w:rFonts w:ascii="Arial" w:eastAsia="Times New Roman" w:hAnsi="Arial" w:cs="Arial"/>
          <w:b/>
          <w:bCs/>
          <w:color w:val="000000"/>
          <w:sz w:val="20"/>
          <w:szCs w:val="20"/>
          <w:rtl/>
        </w:rPr>
        <w:t>גיל שוחט</w:t>
      </w:r>
      <w:r w:rsidRPr="002A231C">
        <w:rPr>
          <w:rFonts w:ascii="Arial" w:eastAsia="Times New Roman" w:hAnsi="Arial" w:cs="Arial"/>
          <w:color w:val="000000"/>
          <w:sz w:val="20"/>
          <w:szCs w:val="20"/>
          <w:rtl/>
        </w:rPr>
        <w:t>.</w:t>
      </w:r>
    </w:p>
    <w:p w:rsidR="00F02622" w:rsidRDefault="00F02622" w:rsidP="002A231C">
      <w:pPr>
        <w:spacing w:after="0" w:line="240" w:lineRule="auto"/>
        <w:jc w:val="center"/>
        <w:rPr>
          <w:rFonts w:ascii="Arial" w:eastAsia="Times New Roman" w:hAnsi="Arial" w:cs="Arial"/>
          <w:color w:val="000000"/>
          <w:sz w:val="20"/>
          <w:szCs w:val="20"/>
          <w:rtl/>
        </w:rPr>
      </w:pPr>
    </w:p>
    <w:p w:rsidR="002A231C" w:rsidRPr="002A231C" w:rsidRDefault="002A231C" w:rsidP="00A96A3F">
      <w:pPr>
        <w:spacing w:after="0" w:line="240" w:lineRule="auto"/>
        <w:jc w:val="center"/>
        <w:rPr>
          <w:rFonts w:ascii="Times New Roman" w:eastAsia="Times New Roman" w:hAnsi="Times New Roman" w:cs="Times New Roman"/>
          <w:color w:val="000000"/>
          <w:sz w:val="27"/>
          <w:szCs w:val="27"/>
          <w:rtl/>
        </w:rPr>
      </w:pPr>
      <w:r w:rsidRPr="002A231C">
        <w:rPr>
          <w:rFonts w:ascii="Arial" w:eastAsia="Times New Roman" w:hAnsi="Arial" w:cs="Arial"/>
          <w:color w:val="000000"/>
          <w:sz w:val="20"/>
          <w:szCs w:val="20"/>
          <w:rtl/>
        </w:rPr>
        <w:t xml:space="preserve">אחרי שנים של כתיבה והקלטות, הצליח </w:t>
      </w:r>
      <w:r w:rsidR="00A96A3F">
        <w:rPr>
          <w:rFonts w:ascii="Arial" w:eastAsia="Times New Roman" w:hAnsi="Arial" w:cs="Arial" w:hint="cs"/>
          <w:color w:val="000000"/>
          <w:sz w:val="20"/>
          <w:szCs w:val="20"/>
          <w:rtl/>
        </w:rPr>
        <w:t xml:space="preserve">ברק </w:t>
      </w:r>
      <w:r w:rsidRPr="002A231C">
        <w:rPr>
          <w:rFonts w:ascii="Arial" w:eastAsia="Times New Roman" w:hAnsi="Arial" w:cs="Arial"/>
          <w:color w:val="000000"/>
          <w:sz w:val="20"/>
          <w:szCs w:val="20"/>
          <w:rtl/>
        </w:rPr>
        <w:t>לפצח את הפורמט האידיאלי למוזיקה שלו – הגשה אקוסטית וטבעית. וכך, אלבום הבכורה הוקלט כולו – חי, בלי תיקונ</w:t>
      </w:r>
      <w:r w:rsidR="00A44A5F">
        <w:rPr>
          <w:rFonts w:ascii="Arial" w:eastAsia="Times New Roman" w:hAnsi="Arial" w:cs="Arial"/>
          <w:color w:val="000000"/>
          <w:sz w:val="20"/>
          <w:szCs w:val="20"/>
          <w:rtl/>
        </w:rPr>
        <w:t>ים ואפקטים, עם דגש על מינימליזם</w:t>
      </w:r>
      <w:r w:rsidR="00A44A5F">
        <w:rPr>
          <w:rFonts w:ascii="Arial" w:eastAsia="Times New Roman" w:hAnsi="Arial" w:cs="Arial" w:hint="cs"/>
          <w:color w:val="000000"/>
          <w:sz w:val="20"/>
          <w:szCs w:val="20"/>
          <w:rtl/>
        </w:rPr>
        <w:t>.</w:t>
      </w:r>
      <w:r w:rsidRPr="002A231C">
        <w:rPr>
          <w:rFonts w:ascii="Arial" w:eastAsia="Times New Roman" w:hAnsi="Arial" w:cs="Arial"/>
          <w:color w:val="000000"/>
          <w:sz w:val="20"/>
          <w:szCs w:val="20"/>
          <w:rtl/>
        </w:rPr>
        <w:t xml:space="preserve"> יחד עם הצ'לנית המוערכת </w:t>
      </w:r>
      <w:r w:rsidRPr="002A231C">
        <w:rPr>
          <w:rFonts w:ascii="Arial" w:eastAsia="Times New Roman" w:hAnsi="Arial" w:cs="Arial"/>
          <w:b/>
          <w:bCs/>
          <w:color w:val="000000"/>
          <w:sz w:val="20"/>
          <w:szCs w:val="20"/>
          <w:rtl/>
        </w:rPr>
        <w:t xml:space="preserve">מאיה </w:t>
      </w:r>
      <w:proofErr w:type="spellStart"/>
      <w:r w:rsidRPr="002A231C">
        <w:rPr>
          <w:rFonts w:ascii="Arial" w:eastAsia="Times New Roman" w:hAnsi="Arial" w:cs="Arial"/>
          <w:b/>
          <w:bCs/>
          <w:color w:val="000000"/>
          <w:sz w:val="20"/>
          <w:szCs w:val="20"/>
          <w:rtl/>
        </w:rPr>
        <w:t>בלזיצמן</w:t>
      </w:r>
      <w:proofErr w:type="spellEnd"/>
      <w:r w:rsidRPr="002A231C">
        <w:rPr>
          <w:rFonts w:ascii="Arial" w:eastAsia="Times New Roman" w:hAnsi="Arial" w:cs="Arial"/>
          <w:b/>
          <w:bCs/>
          <w:color w:val="000000"/>
          <w:sz w:val="20"/>
          <w:szCs w:val="20"/>
          <w:rtl/>
        </w:rPr>
        <w:t xml:space="preserve"> </w:t>
      </w:r>
      <w:r w:rsidRPr="002A231C">
        <w:rPr>
          <w:rFonts w:ascii="Arial" w:eastAsia="Times New Roman" w:hAnsi="Arial" w:cs="Arial"/>
          <w:color w:val="000000"/>
          <w:sz w:val="20"/>
          <w:szCs w:val="20"/>
          <w:rtl/>
        </w:rPr>
        <w:t xml:space="preserve">והזמרת </w:t>
      </w:r>
      <w:r w:rsidRPr="002A231C">
        <w:rPr>
          <w:rFonts w:ascii="Arial" w:eastAsia="Times New Roman" w:hAnsi="Arial" w:cs="Arial"/>
          <w:b/>
          <w:bCs/>
          <w:color w:val="000000"/>
          <w:sz w:val="20"/>
          <w:szCs w:val="20"/>
          <w:rtl/>
        </w:rPr>
        <w:t xml:space="preserve">מאיה </w:t>
      </w:r>
      <w:proofErr w:type="spellStart"/>
      <w:r w:rsidRPr="002A231C">
        <w:rPr>
          <w:rFonts w:ascii="Arial" w:eastAsia="Times New Roman" w:hAnsi="Arial" w:cs="Arial"/>
          <w:b/>
          <w:bCs/>
          <w:color w:val="000000"/>
          <w:sz w:val="20"/>
          <w:szCs w:val="20"/>
          <w:rtl/>
        </w:rPr>
        <w:t>יוהנה</w:t>
      </w:r>
      <w:proofErr w:type="spellEnd"/>
      <w:r w:rsidRPr="002A231C">
        <w:rPr>
          <w:rFonts w:ascii="Arial" w:eastAsia="Times New Roman" w:hAnsi="Arial" w:cs="Arial"/>
          <w:b/>
          <w:bCs/>
          <w:color w:val="000000"/>
          <w:sz w:val="20"/>
          <w:szCs w:val="20"/>
          <w:rtl/>
        </w:rPr>
        <w:t xml:space="preserve"> מנחם</w:t>
      </w:r>
      <w:r w:rsidRPr="002A231C">
        <w:rPr>
          <w:rFonts w:ascii="Arial" w:eastAsia="Times New Roman" w:hAnsi="Arial" w:cs="Arial"/>
          <w:color w:val="000000"/>
          <w:sz w:val="20"/>
          <w:szCs w:val="20"/>
          <w:rtl/>
        </w:rPr>
        <w:t xml:space="preserve"> ("</w:t>
      </w:r>
      <w:r w:rsidRPr="002A231C">
        <w:rPr>
          <w:rFonts w:ascii="Arial" w:eastAsia="Times New Roman" w:hAnsi="Arial" w:cs="Arial"/>
          <w:color w:val="000000"/>
          <w:sz w:val="20"/>
          <w:szCs w:val="20"/>
        </w:rPr>
        <w:t>The Voice 2</w:t>
      </w:r>
      <w:r w:rsidR="00A44A5F">
        <w:rPr>
          <w:rFonts w:ascii="Arial" w:eastAsia="Times New Roman" w:hAnsi="Arial" w:cs="Arial"/>
          <w:color w:val="000000"/>
          <w:sz w:val="20"/>
          <w:szCs w:val="20"/>
          <w:rtl/>
        </w:rPr>
        <w:t>" הישראלי)</w:t>
      </w:r>
      <w:r w:rsidR="00A44A5F">
        <w:rPr>
          <w:rFonts w:ascii="Arial" w:eastAsia="Times New Roman" w:hAnsi="Arial" w:cs="Arial" w:hint="cs"/>
          <w:color w:val="000000"/>
          <w:sz w:val="20"/>
          <w:szCs w:val="20"/>
          <w:rtl/>
        </w:rPr>
        <w:t xml:space="preserve">, </w:t>
      </w:r>
      <w:r w:rsidR="00A229A0">
        <w:rPr>
          <w:rFonts w:ascii="Arial" w:eastAsia="Times New Roman" w:hAnsi="Arial" w:cs="Arial" w:hint="cs"/>
          <w:color w:val="000000"/>
          <w:sz w:val="20"/>
          <w:szCs w:val="20"/>
          <w:rtl/>
        </w:rPr>
        <w:t>ברק</w:t>
      </w:r>
      <w:r w:rsidR="007F1091">
        <w:rPr>
          <w:rFonts w:ascii="Arial" w:eastAsia="Times New Roman" w:hAnsi="Arial" w:cs="Arial"/>
          <w:color w:val="000000"/>
          <w:sz w:val="20"/>
          <w:szCs w:val="20"/>
          <w:rtl/>
        </w:rPr>
        <w:t xml:space="preserve"> ביקש ליצור אווירה בלתי-אמצעית,</w:t>
      </w:r>
      <w:r w:rsidR="007F1091">
        <w:rPr>
          <w:rFonts w:ascii="Arial" w:eastAsia="Times New Roman" w:hAnsi="Arial" w:cs="Arial" w:hint="cs"/>
          <w:color w:val="000000"/>
          <w:sz w:val="20"/>
          <w:szCs w:val="20"/>
          <w:rtl/>
        </w:rPr>
        <w:t xml:space="preserve"> </w:t>
      </w:r>
      <w:r w:rsidRPr="002A231C">
        <w:rPr>
          <w:rFonts w:ascii="Arial" w:eastAsia="Times New Roman" w:hAnsi="Arial" w:cs="Arial"/>
          <w:color w:val="000000"/>
          <w:sz w:val="20"/>
          <w:szCs w:val="20"/>
          <w:rtl/>
        </w:rPr>
        <w:t>כזו שת</w:t>
      </w:r>
      <w:bookmarkStart w:id="0" w:name="_GoBack"/>
      <w:bookmarkEnd w:id="0"/>
      <w:r w:rsidRPr="002A231C">
        <w:rPr>
          <w:rFonts w:ascii="Arial" w:eastAsia="Times New Roman" w:hAnsi="Arial" w:cs="Arial"/>
          <w:color w:val="000000"/>
          <w:sz w:val="20"/>
          <w:szCs w:val="20"/>
          <w:rtl/>
        </w:rPr>
        <w:t xml:space="preserve">גרום למאזין לחוש כאילו הוא עומד מולו ומנגן רק לו. בדומה לשירים נוספים באלבום, הסינגל "כשהימים עוברים" עוסק בזוגיות. </w:t>
      </w:r>
      <w:r w:rsidR="00A229A0">
        <w:rPr>
          <w:rFonts w:ascii="Arial" w:eastAsia="Times New Roman" w:hAnsi="Arial" w:cs="Arial" w:hint="cs"/>
          <w:color w:val="000000"/>
          <w:sz w:val="20"/>
          <w:szCs w:val="20"/>
          <w:rtl/>
        </w:rPr>
        <w:t>ברק</w:t>
      </w:r>
      <w:r w:rsidRPr="002A231C">
        <w:rPr>
          <w:rFonts w:ascii="Arial" w:eastAsia="Times New Roman" w:hAnsi="Arial" w:cs="Arial"/>
          <w:color w:val="000000"/>
          <w:sz w:val="20"/>
          <w:szCs w:val="20"/>
          <w:rtl/>
        </w:rPr>
        <w:t xml:space="preserve"> מספר כי השיר נכתב כהכרת תודה לאשתו, שקיבלה אותו כמו שהוא, חיזקה אותו ועזרה לו "לתקן את כל מה שנשבר לפני שבאה". לפיו, "כשיש לידך בת-זוג שהיא שותפה לדרך, וגורמת לך 'להביט למעלה', 'לרצות להיות יותר', אז  'הימים עוברים בלי פחד'".</w:t>
      </w:r>
    </w:p>
    <w:p w:rsidR="00945B5B" w:rsidRDefault="002A231C" w:rsidP="00945B5B">
      <w:pPr>
        <w:bidi w:val="0"/>
        <w:spacing w:after="0" w:line="240" w:lineRule="auto"/>
        <w:rPr>
          <w:rFonts w:ascii="Times New Roman" w:eastAsia="Times New Roman" w:hAnsi="Times New Roman" w:cs="Times New Roman" w:hint="cs"/>
          <w:color w:val="000000"/>
          <w:sz w:val="27"/>
          <w:szCs w:val="27"/>
          <w:rtl/>
        </w:rPr>
      </w:pPr>
      <w:r w:rsidRPr="002A231C">
        <w:rPr>
          <w:rFonts w:ascii="Times New Roman" w:eastAsia="Times New Roman" w:hAnsi="Times New Roman" w:cs="Times New Roman"/>
          <w:color w:val="000000"/>
          <w:sz w:val="27"/>
          <w:szCs w:val="27"/>
        </w:rPr>
        <w:br/>
      </w:r>
      <w:r w:rsidRPr="002A231C">
        <w:rPr>
          <w:rFonts w:ascii="Times New Roman" w:eastAsia="Times New Roman" w:hAnsi="Times New Roman" w:cs="Times New Roman"/>
          <w:color w:val="000000"/>
          <w:sz w:val="27"/>
          <w:szCs w:val="27"/>
        </w:rPr>
        <w:br/>
      </w:r>
      <w:r w:rsidRPr="002A231C">
        <w:rPr>
          <w:rFonts w:ascii="Times New Roman" w:eastAsia="Times New Roman" w:hAnsi="Times New Roman" w:cs="Times New Roman"/>
          <w:color w:val="000000"/>
          <w:sz w:val="27"/>
          <w:szCs w:val="27"/>
        </w:rPr>
        <w:br/>
      </w:r>
    </w:p>
    <w:p w:rsidR="00945B5B" w:rsidRDefault="00945B5B" w:rsidP="00945B5B">
      <w:pPr>
        <w:bidi w:val="0"/>
        <w:spacing w:after="0" w:line="240" w:lineRule="auto"/>
        <w:rPr>
          <w:rFonts w:ascii="Times New Roman" w:eastAsia="Times New Roman" w:hAnsi="Times New Roman" w:cs="Times New Roman" w:hint="cs"/>
          <w:color w:val="000000"/>
          <w:sz w:val="27"/>
          <w:szCs w:val="27"/>
          <w:rtl/>
        </w:rPr>
      </w:pPr>
    </w:p>
    <w:p w:rsidR="00945B5B" w:rsidRDefault="00945B5B" w:rsidP="00945B5B">
      <w:pPr>
        <w:bidi w:val="0"/>
        <w:spacing w:after="0" w:line="240" w:lineRule="auto"/>
        <w:rPr>
          <w:rFonts w:ascii="Times New Roman" w:eastAsia="Times New Roman" w:hAnsi="Times New Roman" w:cs="Times New Roman" w:hint="cs"/>
          <w:color w:val="000000"/>
          <w:sz w:val="27"/>
          <w:szCs w:val="27"/>
          <w:rtl/>
        </w:rPr>
      </w:pPr>
    </w:p>
    <w:p w:rsidR="00602489" w:rsidRDefault="002A231C" w:rsidP="00945B5B">
      <w:pPr>
        <w:bidi w:val="0"/>
        <w:spacing w:after="0" w:line="240" w:lineRule="auto"/>
        <w:jc w:val="center"/>
        <w:rPr>
          <w:rFonts w:ascii="Arial" w:eastAsia="Times New Roman" w:hAnsi="Arial" w:cs="Arial"/>
          <w:color w:val="000000"/>
          <w:sz w:val="20"/>
          <w:szCs w:val="20"/>
          <w:rtl/>
        </w:rPr>
      </w:pPr>
      <w:r w:rsidRPr="002A231C">
        <w:rPr>
          <w:rFonts w:ascii="Arial" w:eastAsia="Times New Roman" w:hAnsi="Arial" w:cs="Arial"/>
          <w:color w:val="000000"/>
          <w:sz w:val="20"/>
          <w:szCs w:val="20"/>
          <w:rtl/>
        </w:rPr>
        <w:t xml:space="preserve">יחסי ציבור: יונתן </w:t>
      </w:r>
      <w:proofErr w:type="spellStart"/>
      <w:r w:rsidRPr="002A231C">
        <w:rPr>
          <w:rFonts w:ascii="Arial" w:eastAsia="Times New Roman" w:hAnsi="Arial" w:cs="Arial"/>
          <w:color w:val="000000"/>
          <w:sz w:val="20"/>
          <w:szCs w:val="20"/>
          <w:rtl/>
        </w:rPr>
        <w:t>קוטנר</w:t>
      </w:r>
      <w:proofErr w:type="spellEnd"/>
      <w:r w:rsidRPr="002A231C">
        <w:rPr>
          <w:rFonts w:ascii="Arial" w:eastAsia="Times New Roman" w:hAnsi="Arial" w:cs="Arial"/>
          <w:color w:val="000000"/>
          <w:sz w:val="20"/>
          <w:szCs w:val="20"/>
          <w:rtl/>
        </w:rPr>
        <w:t>, קסטה</w:t>
      </w:r>
    </w:p>
    <w:p w:rsidR="002A231C" w:rsidRDefault="002A231C" w:rsidP="002A231C">
      <w:pPr>
        <w:spacing w:after="0" w:line="240" w:lineRule="auto"/>
        <w:jc w:val="center"/>
        <w:rPr>
          <w:rFonts w:ascii="Arial" w:eastAsia="Times New Roman" w:hAnsi="Arial" w:cs="Arial"/>
          <w:color w:val="000000"/>
          <w:sz w:val="20"/>
          <w:szCs w:val="20"/>
          <w:rtl/>
        </w:rPr>
      </w:pPr>
      <w:r w:rsidRPr="002A231C">
        <w:rPr>
          <w:rFonts w:ascii="Arial" w:eastAsia="Times New Roman" w:hAnsi="Arial" w:cs="Arial"/>
          <w:color w:val="000000"/>
          <w:sz w:val="20"/>
          <w:szCs w:val="20"/>
          <w:rtl/>
        </w:rPr>
        <w:t>03-6413270, 054-4693045</w:t>
      </w:r>
    </w:p>
    <w:p w:rsidR="00D31381" w:rsidRPr="002A231C" w:rsidRDefault="00945B5B" w:rsidP="00602489">
      <w:pPr>
        <w:spacing w:after="0" w:line="240" w:lineRule="auto"/>
        <w:jc w:val="center"/>
        <w:rPr>
          <w:rtl/>
        </w:rPr>
      </w:pPr>
      <w:hyperlink r:id="rId7" w:history="1">
        <w:r w:rsidR="00602489" w:rsidRPr="002778E0">
          <w:rPr>
            <w:rStyle w:val="Hyperlink"/>
            <w:rFonts w:ascii="Arial" w:eastAsia="Times New Roman" w:hAnsi="Arial" w:cs="Arial"/>
            <w:sz w:val="20"/>
            <w:szCs w:val="20"/>
          </w:rPr>
          <w:t>kuttner@cassettamusic.com</w:t>
        </w:r>
      </w:hyperlink>
    </w:p>
    <w:sectPr w:rsidR="00D31381" w:rsidRPr="002A231C" w:rsidSect="009F552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119"/>
    <w:rsid w:val="00006AF5"/>
    <w:rsid w:val="000A686F"/>
    <w:rsid w:val="000D0BD5"/>
    <w:rsid w:val="000D36F7"/>
    <w:rsid w:val="000D39D9"/>
    <w:rsid w:val="000F45B1"/>
    <w:rsid w:val="00171DFB"/>
    <w:rsid w:val="001A01AB"/>
    <w:rsid w:val="001B56F9"/>
    <w:rsid w:val="001F51E4"/>
    <w:rsid w:val="0027388B"/>
    <w:rsid w:val="002878B7"/>
    <w:rsid w:val="002A231C"/>
    <w:rsid w:val="002A350C"/>
    <w:rsid w:val="002F043A"/>
    <w:rsid w:val="002F4C16"/>
    <w:rsid w:val="003079A6"/>
    <w:rsid w:val="0033710C"/>
    <w:rsid w:val="0037664B"/>
    <w:rsid w:val="003974DE"/>
    <w:rsid w:val="003D69C7"/>
    <w:rsid w:val="004207DF"/>
    <w:rsid w:val="004350E1"/>
    <w:rsid w:val="004A34D9"/>
    <w:rsid w:val="004A7B33"/>
    <w:rsid w:val="00523743"/>
    <w:rsid w:val="00544612"/>
    <w:rsid w:val="00602489"/>
    <w:rsid w:val="00612119"/>
    <w:rsid w:val="006B5428"/>
    <w:rsid w:val="006E28E6"/>
    <w:rsid w:val="00707E1E"/>
    <w:rsid w:val="00734EE1"/>
    <w:rsid w:val="00772399"/>
    <w:rsid w:val="007A2201"/>
    <w:rsid w:val="007F1091"/>
    <w:rsid w:val="00840EAF"/>
    <w:rsid w:val="008B6833"/>
    <w:rsid w:val="00943EDA"/>
    <w:rsid w:val="00945B5B"/>
    <w:rsid w:val="009E636B"/>
    <w:rsid w:val="009F5528"/>
    <w:rsid w:val="00A229A0"/>
    <w:rsid w:val="00A44A5F"/>
    <w:rsid w:val="00A76336"/>
    <w:rsid w:val="00A96A3F"/>
    <w:rsid w:val="00BA386B"/>
    <w:rsid w:val="00BC3EB6"/>
    <w:rsid w:val="00BD4499"/>
    <w:rsid w:val="00C055B6"/>
    <w:rsid w:val="00C412B5"/>
    <w:rsid w:val="00D128B9"/>
    <w:rsid w:val="00D30911"/>
    <w:rsid w:val="00D31381"/>
    <w:rsid w:val="00D36AF9"/>
    <w:rsid w:val="00DA7072"/>
    <w:rsid w:val="00DE2907"/>
    <w:rsid w:val="00E50CF3"/>
    <w:rsid w:val="00E9011D"/>
    <w:rsid w:val="00EA3518"/>
    <w:rsid w:val="00EE25D6"/>
    <w:rsid w:val="00F02622"/>
    <w:rsid w:val="00F03C09"/>
    <w:rsid w:val="00F90951"/>
    <w:rsid w:val="00F9204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707E1E"/>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3">
    <w:name w:val="Balloon Text"/>
    <w:basedOn w:val="a"/>
    <w:link w:val="a4"/>
    <w:uiPriority w:val="99"/>
    <w:semiHidden/>
    <w:unhideWhenUsed/>
    <w:rsid w:val="002A231C"/>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2A231C"/>
    <w:rPr>
      <w:rFonts w:ascii="Tahoma" w:hAnsi="Tahoma" w:cs="Tahoma"/>
      <w:sz w:val="16"/>
      <w:szCs w:val="16"/>
    </w:rPr>
  </w:style>
  <w:style w:type="character" w:styleId="Hyperlink">
    <w:name w:val="Hyperlink"/>
    <w:basedOn w:val="a0"/>
    <w:uiPriority w:val="99"/>
    <w:unhideWhenUsed/>
    <w:rsid w:val="0060248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707E1E"/>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3">
    <w:name w:val="Balloon Text"/>
    <w:basedOn w:val="a"/>
    <w:link w:val="a4"/>
    <w:uiPriority w:val="99"/>
    <w:semiHidden/>
    <w:unhideWhenUsed/>
    <w:rsid w:val="002A231C"/>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2A231C"/>
    <w:rPr>
      <w:rFonts w:ascii="Tahoma" w:hAnsi="Tahoma" w:cs="Tahoma"/>
      <w:sz w:val="16"/>
      <w:szCs w:val="16"/>
    </w:rPr>
  </w:style>
  <w:style w:type="character" w:styleId="Hyperlink">
    <w:name w:val="Hyperlink"/>
    <w:basedOn w:val="a0"/>
    <w:uiPriority w:val="99"/>
    <w:unhideWhenUsed/>
    <w:rsid w:val="006024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093179">
      <w:bodyDiv w:val="1"/>
      <w:marLeft w:val="0"/>
      <w:marRight w:val="0"/>
      <w:marTop w:val="0"/>
      <w:marBottom w:val="0"/>
      <w:divBdr>
        <w:top w:val="none" w:sz="0" w:space="0" w:color="auto"/>
        <w:left w:val="none" w:sz="0" w:space="0" w:color="auto"/>
        <w:bottom w:val="none" w:sz="0" w:space="0" w:color="auto"/>
        <w:right w:val="none" w:sz="0" w:space="0" w:color="auto"/>
      </w:divBdr>
    </w:div>
    <w:div w:id="611282970">
      <w:bodyDiv w:val="1"/>
      <w:marLeft w:val="0"/>
      <w:marRight w:val="0"/>
      <w:marTop w:val="0"/>
      <w:marBottom w:val="0"/>
      <w:divBdr>
        <w:top w:val="none" w:sz="0" w:space="0" w:color="auto"/>
        <w:left w:val="none" w:sz="0" w:space="0" w:color="auto"/>
        <w:bottom w:val="none" w:sz="0" w:space="0" w:color="auto"/>
        <w:right w:val="none" w:sz="0" w:space="0" w:color="auto"/>
      </w:divBdr>
    </w:div>
    <w:div w:id="1269005533">
      <w:bodyDiv w:val="1"/>
      <w:marLeft w:val="0"/>
      <w:marRight w:val="0"/>
      <w:marTop w:val="0"/>
      <w:marBottom w:val="0"/>
      <w:divBdr>
        <w:top w:val="none" w:sz="0" w:space="0" w:color="auto"/>
        <w:left w:val="none" w:sz="0" w:space="0" w:color="auto"/>
        <w:bottom w:val="none" w:sz="0" w:space="0" w:color="auto"/>
        <w:right w:val="none" w:sz="0" w:space="0" w:color="auto"/>
      </w:divBdr>
    </w:div>
    <w:div w:id="162211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uttner@cassettamusic.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396</TotalTime>
  <Pages>1</Pages>
  <Words>240</Words>
  <Characters>1205</Characters>
  <Application>Microsoft Office Word</Application>
  <DocSecurity>0</DocSecurity>
  <Lines>10</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Harmelech</dc:creator>
  <cp:lastModifiedBy>Mai Harmelech</cp:lastModifiedBy>
  <cp:revision>62</cp:revision>
  <dcterms:created xsi:type="dcterms:W3CDTF">2012-12-20T08:44:00Z</dcterms:created>
  <dcterms:modified xsi:type="dcterms:W3CDTF">2013-01-01T13:58:00Z</dcterms:modified>
</cp:coreProperties>
</file>