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80D6E" w:rsidRDefault="00480D6E"/>
    <w:p w:rsidR="00480D6E" w:rsidRDefault="004C558A">
      <w:r>
        <w:rPr>
          <w:noProof/>
        </w:rPr>
        <w:drawing>
          <wp:anchor distT="0" distB="0" distL="0" distR="0" simplePos="0" relativeHeight="251658240" behindDoc="0" locked="0" layoutInCell="0" hidden="0" allowOverlap="0">
            <wp:simplePos x="0" y="0"/>
            <wp:positionH relativeFrom="margin">
              <wp:posOffset>0</wp:posOffset>
            </wp:positionH>
            <wp:positionV relativeFrom="paragraph">
              <wp:posOffset>194535</wp:posOffset>
            </wp:positionV>
            <wp:extent cx="933254" cy="273377"/>
            <wp:effectExtent l="0" t="0" r="0" b="0"/>
            <wp:wrapSquare wrapText="bothSides"/>
            <wp:docPr id="1" name="image00.jpg"/>
            <wp:cNvGraphicFramePr/>
            <a:graphic xmlns:a="http://schemas.openxmlformats.org/drawingml/2006/main">
              <a:graphicData uri="http://schemas.openxmlformats.org/drawingml/2006/picture">
                <pic:pic xmlns:pic="http://schemas.openxmlformats.org/drawingml/2006/picture">
                  <pic:nvPicPr>
                    <pic:cNvPr id="0" name="image00.jpg"/>
                    <pic:cNvPicPr preferRelativeResize="0"/>
                  </pic:nvPicPr>
                  <pic:blipFill>
                    <a:blip r:embed="rId5"/>
                    <a:stretch>
                      <a:fillRect/>
                    </a:stretch>
                  </pic:blipFill>
                  <pic:spPr>
                    <a:xfrm>
                      <a:off x="0" y="0"/>
                      <a:ext cx="933254" cy="273377"/>
                    </a:xfrm>
                    <a:prstGeom prst="rect">
                      <a:avLst/>
                    </a:prstGeom>
                  </pic:spPr>
                </pic:pic>
              </a:graphicData>
            </a:graphic>
          </wp:anchor>
        </w:drawing>
      </w:r>
    </w:p>
    <w:p w:rsidR="00480D6E" w:rsidRDefault="00480D6E"/>
    <w:p w:rsidR="00480D6E" w:rsidRDefault="00480D6E"/>
    <w:p w:rsidR="00480D6E" w:rsidRPr="004C558A" w:rsidRDefault="004C558A">
      <w:pPr>
        <w:bidi/>
        <w:jc w:val="center"/>
        <w:rPr>
          <w:bCs/>
          <w:sz w:val="28"/>
          <w:szCs w:val="28"/>
        </w:rPr>
      </w:pPr>
      <w:r w:rsidRPr="004C558A">
        <w:rPr>
          <w:bCs/>
          <w:sz w:val="36"/>
          <w:szCs w:val="28"/>
          <w:rtl/>
        </w:rPr>
        <w:t>"נסיעת מבחן" – סינגל שני</w:t>
      </w:r>
    </w:p>
    <w:p w:rsidR="00480D6E" w:rsidRPr="004C558A" w:rsidRDefault="004C558A">
      <w:pPr>
        <w:bidi/>
        <w:jc w:val="center"/>
        <w:rPr>
          <w:bCs/>
          <w:sz w:val="28"/>
          <w:szCs w:val="28"/>
        </w:rPr>
      </w:pPr>
      <w:r w:rsidRPr="004C558A">
        <w:rPr>
          <w:bCs/>
          <w:sz w:val="36"/>
          <w:szCs w:val="28"/>
          <w:rtl/>
        </w:rPr>
        <w:t>מאלבום הבכורה של ברק אולייר</w:t>
      </w:r>
    </w:p>
    <w:p w:rsidR="00480D6E" w:rsidRDefault="00480D6E"/>
    <w:p w:rsidR="00480D6E" w:rsidRDefault="004C558A">
      <w:pPr>
        <w:jc w:val="center"/>
      </w:pPr>
      <w:r>
        <w:rPr>
          <w:noProof/>
        </w:rPr>
        <w:drawing>
          <wp:inline distT="0" distB="0" distL="0" distR="0">
            <wp:extent cx="1913641" cy="1913641"/>
            <wp:effectExtent l="0" t="0" r="0" b="0"/>
            <wp:docPr id="2" name="image02.jpg"/>
            <wp:cNvGraphicFramePr/>
            <a:graphic xmlns:a="http://schemas.openxmlformats.org/drawingml/2006/main">
              <a:graphicData uri="http://schemas.openxmlformats.org/drawingml/2006/picture">
                <pic:pic xmlns:pic="http://schemas.openxmlformats.org/drawingml/2006/picture">
                  <pic:nvPicPr>
                    <pic:cNvPr id="0" name="image02.jpg"/>
                    <pic:cNvPicPr preferRelativeResize="0"/>
                  </pic:nvPicPr>
                  <pic:blipFill>
                    <a:blip r:embed="rId6"/>
                    <a:stretch>
                      <a:fillRect/>
                    </a:stretch>
                  </pic:blipFill>
                  <pic:spPr>
                    <a:xfrm>
                      <a:off x="0" y="0"/>
                      <a:ext cx="1913641" cy="1913641"/>
                    </a:xfrm>
                    <a:prstGeom prst="rect">
                      <a:avLst/>
                    </a:prstGeom>
                  </pic:spPr>
                </pic:pic>
              </a:graphicData>
            </a:graphic>
          </wp:inline>
        </w:drawing>
      </w:r>
    </w:p>
    <w:p w:rsidR="00480D6E" w:rsidRDefault="00480D6E">
      <w:pPr>
        <w:bidi/>
        <w:jc w:val="center"/>
      </w:pPr>
    </w:p>
    <w:p w:rsidR="00480D6E" w:rsidRPr="004C558A" w:rsidRDefault="00480D6E">
      <w:pPr>
        <w:bidi/>
        <w:jc w:val="center"/>
        <w:rPr>
          <w:sz w:val="20"/>
          <w:szCs w:val="20"/>
        </w:rPr>
      </w:pPr>
    </w:p>
    <w:p w:rsidR="00480D6E" w:rsidRPr="004C558A" w:rsidRDefault="004C558A">
      <w:pPr>
        <w:bidi/>
        <w:jc w:val="center"/>
        <w:rPr>
          <w:sz w:val="20"/>
          <w:szCs w:val="20"/>
        </w:rPr>
      </w:pPr>
      <w:r w:rsidRPr="004C558A">
        <w:rPr>
          <w:sz w:val="20"/>
          <w:szCs w:val="20"/>
          <w:rtl/>
        </w:rPr>
        <w:t xml:space="preserve">אחרי סינגל ראשון ומצליח ("כשהימים עוברים"), ברק אולייר חוזר עם שיר אינטימי אקוסטי נוסף ונוגע במאזין כמו שרק הוא יודע. הסינגל החדש, "נסיעת מבחן", עוסק במערכות יחסים ובקשיים שבזוגיות, אך מסתיים </w:t>
      </w:r>
      <w:r w:rsidRPr="004C558A">
        <w:rPr>
          <w:sz w:val="20"/>
          <w:szCs w:val="20"/>
          <w:rtl/>
        </w:rPr>
        <w:t>בנימה אופטימית.</w:t>
      </w:r>
    </w:p>
    <w:p w:rsidR="00480D6E" w:rsidRPr="004C558A" w:rsidRDefault="004C558A">
      <w:pPr>
        <w:bidi/>
        <w:jc w:val="center"/>
        <w:rPr>
          <w:sz w:val="20"/>
          <w:szCs w:val="20"/>
        </w:rPr>
      </w:pPr>
      <w:r w:rsidRPr="004C558A">
        <w:rPr>
          <w:sz w:val="20"/>
          <w:szCs w:val="20"/>
        </w:rPr>
        <w:t xml:space="preserve"> </w:t>
      </w:r>
    </w:p>
    <w:p w:rsidR="00480D6E" w:rsidRPr="004C558A" w:rsidRDefault="004C558A">
      <w:pPr>
        <w:bidi/>
        <w:jc w:val="center"/>
        <w:rPr>
          <w:sz w:val="20"/>
          <w:szCs w:val="20"/>
        </w:rPr>
      </w:pPr>
      <w:r w:rsidRPr="004C558A">
        <w:rPr>
          <w:sz w:val="20"/>
          <w:szCs w:val="20"/>
          <w:rtl/>
        </w:rPr>
        <w:t>ברק, בנו של גיטריסט הפלמנקו הידוע</w:t>
      </w:r>
      <w:r w:rsidRPr="004C558A">
        <w:rPr>
          <w:b/>
          <w:sz w:val="20"/>
          <w:szCs w:val="20"/>
          <w:rtl/>
        </w:rPr>
        <w:t xml:space="preserve"> </w:t>
      </w:r>
      <w:proofErr w:type="spellStart"/>
      <w:r w:rsidRPr="004C558A">
        <w:rPr>
          <w:b/>
          <w:sz w:val="20"/>
          <w:szCs w:val="20"/>
          <w:rtl/>
        </w:rPr>
        <w:t>באלדי</w:t>
      </w:r>
      <w:proofErr w:type="spellEnd"/>
      <w:r w:rsidRPr="004C558A">
        <w:rPr>
          <w:b/>
          <w:sz w:val="20"/>
          <w:szCs w:val="20"/>
          <w:rtl/>
        </w:rPr>
        <w:t xml:space="preserve"> אולייר</w:t>
      </w:r>
      <w:r w:rsidRPr="004C558A">
        <w:rPr>
          <w:sz w:val="20"/>
          <w:szCs w:val="20"/>
          <w:rtl/>
        </w:rPr>
        <w:t xml:space="preserve">, החל להופיע בגיל צעיר בהרכב הפלמנקו של אביו על במות בארץ ובעולם, ובצבא שירת בלהקה צבאית. בהמשך, היה מעורב בהפקות ופרויקטים רבים, ביניהם כתיבת מוזיקה מקורית להצגות תיאטרון, סרטים ומשחקי מחשב. </w:t>
      </w:r>
      <w:r w:rsidRPr="004C558A">
        <w:rPr>
          <w:sz w:val="20"/>
          <w:szCs w:val="20"/>
          <w:rtl/>
        </w:rPr>
        <w:t xml:space="preserve">במהלך השנים הפיק מספר אלבומים לאביו ולאמנים אחרים. כמו כן, במסגרת הופעות משותפות ופרויקטים חד-פעמיים, הופיע, הקליט וניגן עם אמנים גדולים, ביניהם </w:t>
      </w:r>
      <w:r w:rsidRPr="004C558A">
        <w:rPr>
          <w:b/>
          <w:sz w:val="20"/>
          <w:szCs w:val="20"/>
          <w:rtl/>
        </w:rPr>
        <w:t>יהורם</w:t>
      </w:r>
      <w:r w:rsidRPr="004C558A">
        <w:rPr>
          <w:sz w:val="20"/>
          <w:szCs w:val="20"/>
        </w:rPr>
        <w:t xml:space="preserve"> </w:t>
      </w:r>
      <w:r w:rsidRPr="004C558A">
        <w:rPr>
          <w:b/>
          <w:sz w:val="20"/>
          <w:szCs w:val="20"/>
          <w:rtl/>
        </w:rPr>
        <w:t>גאון</w:t>
      </w:r>
      <w:r w:rsidRPr="004C558A">
        <w:rPr>
          <w:sz w:val="20"/>
          <w:szCs w:val="20"/>
        </w:rPr>
        <w:t xml:space="preserve">, </w:t>
      </w:r>
      <w:r w:rsidRPr="004C558A">
        <w:rPr>
          <w:b/>
          <w:sz w:val="20"/>
          <w:szCs w:val="20"/>
          <w:rtl/>
        </w:rPr>
        <w:t>יבגני</w:t>
      </w:r>
      <w:r w:rsidRPr="004C558A">
        <w:rPr>
          <w:sz w:val="20"/>
          <w:szCs w:val="20"/>
        </w:rPr>
        <w:t xml:space="preserve"> </w:t>
      </w:r>
      <w:proofErr w:type="spellStart"/>
      <w:r w:rsidRPr="004C558A">
        <w:rPr>
          <w:b/>
          <w:sz w:val="20"/>
          <w:szCs w:val="20"/>
          <w:rtl/>
        </w:rPr>
        <w:t>שפובלוב</w:t>
      </w:r>
      <w:proofErr w:type="spellEnd"/>
      <w:r w:rsidRPr="004C558A">
        <w:rPr>
          <w:sz w:val="20"/>
          <w:szCs w:val="20"/>
        </w:rPr>
        <w:t xml:space="preserve">, </w:t>
      </w:r>
      <w:r w:rsidRPr="004C558A">
        <w:rPr>
          <w:b/>
          <w:sz w:val="20"/>
          <w:szCs w:val="20"/>
          <w:rtl/>
        </w:rPr>
        <w:t>שלומי</w:t>
      </w:r>
      <w:r w:rsidRPr="004C558A">
        <w:rPr>
          <w:sz w:val="20"/>
          <w:szCs w:val="20"/>
        </w:rPr>
        <w:t xml:space="preserve"> </w:t>
      </w:r>
      <w:r w:rsidRPr="004C558A">
        <w:rPr>
          <w:b/>
          <w:sz w:val="20"/>
          <w:szCs w:val="20"/>
          <w:rtl/>
        </w:rPr>
        <w:t>שבת</w:t>
      </w:r>
      <w:r w:rsidRPr="004C558A">
        <w:rPr>
          <w:sz w:val="20"/>
          <w:szCs w:val="20"/>
        </w:rPr>
        <w:t xml:space="preserve">, </w:t>
      </w:r>
      <w:r w:rsidRPr="004C558A">
        <w:rPr>
          <w:b/>
          <w:sz w:val="20"/>
          <w:szCs w:val="20"/>
          <w:rtl/>
        </w:rPr>
        <w:t>לילה</w:t>
      </w:r>
      <w:r w:rsidRPr="004C558A">
        <w:rPr>
          <w:sz w:val="20"/>
          <w:szCs w:val="20"/>
        </w:rPr>
        <w:t xml:space="preserve"> </w:t>
      </w:r>
      <w:proofErr w:type="spellStart"/>
      <w:r w:rsidRPr="004C558A">
        <w:rPr>
          <w:b/>
          <w:sz w:val="20"/>
          <w:szCs w:val="20"/>
          <w:rtl/>
        </w:rPr>
        <w:t>מלקוס</w:t>
      </w:r>
      <w:proofErr w:type="spellEnd"/>
      <w:r w:rsidRPr="004C558A">
        <w:rPr>
          <w:sz w:val="20"/>
          <w:szCs w:val="20"/>
        </w:rPr>
        <w:t xml:space="preserve">, </w:t>
      </w:r>
      <w:r w:rsidRPr="004C558A">
        <w:rPr>
          <w:b/>
          <w:sz w:val="20"/>
          <w:szCs w:val="20"/>
          <w:rtl/>
        </w:rPr>
        <w:t>אפי</w:t>
      </w:r>
      <w:r w:rsidRPr="004C558A">
        <w:rPr>
          <w:sz w:val="20"/>
          <w:szCs w:val="20"/>
        </w:rPr>
        <w:t xml:space="preserve"> </w:t>
      </w:r>
      <w:r w:rsidRPr="004C558A">
        <w:rPr>
          <w:b/>
          <w:sz w:val="20"/>
          <w:szCs w:val="20"/>
          <w:rtl/>
        </w:rPr>
        <w:t>נצר</w:t>
      </w:r>
      <w:r w:rsidRPr="004C558A">
        <w:rPr>
          <w:sz w:val="20"/>
          <w:szCs w:val="20"/>
          <w:rtl/>
        </w:rPr>
        <w:t xml:space="preserve"> ו</w:t>
      </w:r>
      <w:r w:rsidRPr="004C558A">
        <w:rPr>
          <w:b/>
          <w:sz w:val="20"/>
          <w:szCs w:val="20"/>
          <w:rtl/>
        </w:rPr>
        <w:t>גיל שוחט</w:t>
      </w:r>
      <w:r w:rsidRPr="004C558A">
        <w:rPr>
          <w:sz w:val="20"/>
          <w:szCs w:val="20"/>
        </w:rPr>
        <w:t>.</w:t>
      </w:r>
    </w:p>
    <w:p w:rsidR="00480D6E" w:rsidRPr="004C558A" w:rsidRDefault="004C558A">
      <w:pPr>
        <w:bidi/>
        <w:jc w:val="center"/>
        <w:rPr>
          <w:sz w:val="20"/>
          <w:szCs w:val="20"/>
        </w:rPr>
      </w:pPr>
      <w:r w:rsidRPr="004C558A">
        <w:rPr>
          <w:sz w:val="20"/>
          <w:szCs w:val="20"/>
        </w:rPr>
        <w:t xml:space="preserve"> </w:t>
      </w:r>
    </w:p>
    <w:p w:rsidR="00480D6E" w:rsidRPr="004C558A" w:rsidRDefault="004C558A">
      <w:pPr>
        <w:bidi/>
        <w:jc w:val="center"/>
        <w:rPr>
          <w:sz w:val="20"/>
          <w:szCs w:val="20"/>
        </w:rPr>
      </w:pPr>
      <w:r w:rsidRPr="004C558A">
        <w:rPr>
          <w:sz w:val="20"/>
          <w:szCs w:val="20"/>
          <w:rtl/>
        </w:rPr>
        <w:t>אלבום הבכורה של ברק, שצפוי לצאת בחודש מא</w:t>
      </w:r>
      <w:r w:rsidRPr="004C558A">
        <w:rPr>
          <w:sz w:val="20"/>
          <w:szCs w:val="20"/>
          <w:rtl/>
        </w:rPr>
        <w:t xml:space="preserve">י לאחר שנים של כתיבה והקלטות, הוא אלבום אקוסטי ומינימליסטי, שהוקלט בלייב, בלי תיקונים ואפקטים. את ברק מלוות הצ'לנית המוערכת </w:t>
      </w:r>
      <w:r w:rsidRPr="004C558A">
        <w:rPr>
          <w:b/>
          <w:sz w:val="20"/>
          <w:szCs w:val="20"/>
          <w:rtl/>
        </w:rPr>
        <w:t xml:space="preserve">מאיה </w:t>
      </w:r>
      <w:proofErr w:type="spellStart"/>
      <w:r w:rsidRPr="004C558A">
        <w:rPr>
          <w:b/>
          <w:sz w:val="20"/>
          <w:szCs w:val="20"/>
          <w:rtl/>
        </w:rPr>
        <w:t>בלזיצמן</w:t>
      </w:r>
      <w:proofErr w:type="spellEnd"/>
      <w:r w:rsidRPr="004C558A">
        <w:rPr>
          <w:b/>
          <w:sz w:val="20"/>
          <w:szCs w:val="20"/>
          <w:rtl/>
        </w:rPr>
        <w:t xml:space="preserve"> </w:t>
      </w:r>
      <w:r w:rsidRPr="004C558A">
        <w:rPr>
          <w:sz w:val="20"/>
          <w:szCs w:val="20"/>
          <w:rtl/>
        </w:rPr>
        <w:t xml:space="preserve">והזמרת </w:t>
      </w:r>
      <w:r w:rsidRPr="004C558A">
        <w:rPr>
          <w:b/>
          <w:sz w:val="20"/>
          <w:szCs w:val="20"/>
          <w:rtl/>
        </w:rPr>
        <w:t xml:space="preserve">מיה </w:t>
      </w:r>
      <w:proofErr w:type="spellStart"/>
      <w:r w:rsidRPr="004C558A">
        <w:rPr>
          <w:b/>
          <w:sz w:val="20"/>
          <w:szCs w:val="20"/>
          <w:rtl/>
        </w:rPr>
        <w:t>יוהנה</w:t>
      </w:r>
      <w:proofErr w:type="spellEnd"/>
      <w:r w:rsidRPr="004C558A">
        <w:rPr>
          <w:b/>
          <w:sz w:val="20"/>
          <w:szCs w:val="20"/>
          <w:rtl/>
        </w:rPr>
        <w:t xml:space="preserve"> מנחם</w:t>
      </w:r>
      <w:r w:rsidRPr="004C558A">
        <w:rPr>
          <w:sz w:val="20"/>
          <w:szCs w:val="20"/>
          <w:rtl/>
        </w:rPr>
        <w:t xml:space="preserve"> ויחד השלושה מגישים יצירה אישית ואותנטית, שגורמת למאזין לחוש כאילו המוזיקה נכתבה ומבוצעת מולו ועבו</w:t>
      </w:r>
      <w:r w:rsidRPr="004C558A">
        <w:rPr>
          <w:sz w:val="20"/>
          <w:szCs w:val="20"/>
          <w:rtl/>
        </w:rPr>
        <w:t>רו בלבד.</w:t>
      </w:r>
    </w:p>
    <w:p w:rsidR="00480D6E" w:rsidRPr="004C558A" w:rsidRDefault="00480D6E">
      <w:pPr>
        <w:rPr>
          <w:sz w:val="20"/>
          <w:szCs w:val="20"/>
        </w:rPr>
      </w:pPr>
    </w:p>
    <w:p w:rsidR="00480D6E" w:rsidRPr="004C558A" w:rsidRDefault="00480D6E">
      <w:pPr>
        <w:rPr>
          <w:sz w:val="20"/>
          <w:szCs w:val="20"/>
        </w:rPr>
      </w:pPr>
    </w:p>
    <w:p w:rsidR="00480D6E" w:rsidRPr="004C558A" w:rsidRDefault="00480D6E">
      <w:pPr>
        <w:rPr>
          <w:sz w:val="20"/>
          <w:szCs w:val="20"/>
        </w:rPr>
      </w:pPr>
    </w:p>
    <w:p w:rsidR="00480D6E" w:rsidRPr="004C558A" w:rsidRDefault="00480D6E">
      <w:pPr>
        <w:rPr>
          <w:sz w:val="20"/>
          <w:szCs w:val="20"/>
        </w:rPr>
      </w:pPr>
    </w:p>
    <w:p w:rsidR="00480D6E" w:rsidRPr="004C558A" w:rsidRDefault="00480D6E">
      <w:pPr>
        <w:rPr>
          <w:sz w:val="20"/>
          <w:szCs w:val="20"/>
        </w:rPr>
      </w:pPr>
    </w:p>
    <w:p w:rsidR="00480D6E" w:rsidRPr="004C558A" w:rsidRDefault="004C558A">
      <w:pPr>
        <w:bidi/>
        <w:jc w:val="center"/>
        <w:rPr>
          <w:sz w:val="20"/>
          <w:szCs w:val="20"/>
        </w:rPr>
      </w:pPr>
      <w:r w:rsidRPr="004C558A">
        <w:rPr>
          <w:sz w:val="20"/>
          <w:szCs w:val="20"/>
          <w:rtl/>
        </w:rPr>
        <w:t xml:space="preserve">יח"צ: </w:t>
      </w:r>
      <w:r w:rsidRPr="004C558A">
        <w:rPr>
          <w:noProof/>
          <w:sz w:val="20"/>
          <w:szCs w:val="20"/>
        </w:rPr>
        <w:drawing>
          <wp:inline distT="0" distB="0" distL="0" distR="0" wp14:anchorId="3EF342CD" wp14:editId="1556875F">
            <wp:extent cx="707010" cy="207390"/>
            <wp:effectExtent l="0" t="0" r="0" b="0"/>
            <wp:docPr id="3" name="image01.jpg"/>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5"/>
                    <a:stretch>
                      <a:fillRect/>
                    </a:stretch>
                  </pic:blipFill>
                  <pic:spPr>
                    <a:xfrm>
                      <a:off x="0" y="0"/>
                      <a:ext cx="707010" cy="207390"/>
                    </a:xfrm>
                    <a:prstGeom prst="rect">
                      <a:avLst/>
                    </a:prstGeom>
                  </pic:spPr>
                </pic:pic>
              </a:graphicData>
            </a:graphic>
          </wp:inline>
        </w:drawing>
      </w:r>
      <w:r w:rsidRPr="004C558A">
        <w:rPr>
          <w:sz w:val="20"/>
          <w:szCs w:val="20"/>
        </w:rPr>
        <w:t>// 03-6413270</w:t>
      </w:r>
    </w:p>
    <w:p w:rsidR="00480D6E" w:rsidRPr="004C558A" w:rsidRDefault="004C558A">
      <w:pPr>
        <w:bidi/>
        <w:jc w:val="center"/>
        <w:rPr>
          <w:sz w:val="20"/>
          <w:szCs w:val="20"/>
        </w:rPr>
      </w:pPr>
      <w:r w:rsidRPr="004C558A">
        <w:rPr>
          <w:sz w:val="20"/>
          <w:szCs w:val="20"/>
          <w:rtl/>
        </w:rPr>
        <w:t xml:space="preserve">יונתן </w:t>
      </w:r>
      <w:proofErr w:type="spellStart"/>
      <w:r w:rsidRPr="004C558A">
        <w:rPr>
          <w:sz w:val="20"/>
          <w:szCs w:val="20"/>
          <w:rtl/>
        </w:rPr>
        <w:t>קוטנר</w:t>
      </w:r>
      <w:proofErr w:type="spellEnd"/>
      <w:r w:rsidRPr="004C558A">
        <w:rPr>
          <w:sz w:val="20"/>
          <w:szCs w:val="20"/>
          <w:rtl/>
        </w:rPr>
        <w:t xml:space="preserve"> (054-4693045) ומאי הרמלך</w:t>
      </w:r>
    </w:p>
    <w:p w:rsidR="00480D6E" w:rsidRPr="004C558A" w:rsidRDefault="004C558A">
      <w:pPr>
        <w:bidi/>
        <w:jc w:val="center"/>
        <w:rPr>
          <w:sz w:val="20"/>
          <w:szCs w:val="20"/>
        </w:rPr>
      </w:pPr>
      <w:r w:rsidRPr="004C558A">
        <w:rPr>
          <w:color w:val="1155CC"/>
          <w:sz w:val="20"/>
          <w:szCs w:val="20"/>
        </w:rPr>
        <w:t>kuttner@cassettamusic.com</w:t>
      </w:r>
    </w:p>
    <w:p w:rsidR="00480D6E" w:rsidRPr="004C558A" w:rsidRDefault="004C558A">
      <w:pPr>
        <w:bidi/>
        <w:jc w:val="center"/>
        <w:rPr>
          <w:sz w:val="20"/>
          <w:szCs w:val="20"/>
        </w:rPr>
      </w:pPr>
      <w:r w:rsidRPr="004C558A">
        <w:rPr>
          <w:color w:val="1155CC"/>
          <w:sz w:val="20"/>
          <w:szCs w:val="20"/>
        </w:rPr>
        <w:t>mai@cassettamusic.com</w:t>
      </w:r>
    </w:p>
    <w:p w:rsidR="00480D6E" w:rsidRPr="004C558A" w:rsidRDefault="00480D6E">
      <w:pPr>
        <w:bidi/>
        <w:jc w:val="center"/>
        <w:rPr>
          <w:sz w:val="20"/>
          <w:szCs w:val="20"/>
        </w:rPr>
      </w:pPr>
    </w:p>
    <w:p w:rsidR="00480D6E" w:rsidRDefault="00480D6E"/>
    <w:p w:rsidR="00480D6E" w:rsidRDefault="00480D6E">
      <w:bookmarkStart w:id="0" w:name="_GoBack"/>
      <w:bookmarkEnd w:id="0"/>
    </w:p>
    <w:sectPr w:rsidR="00480D6E">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20"/>
  <w:characterSpacingControl w:val="doNotCompress"/>
  <w:compat>
    <w:useFELayout/>
    <w:compatSetting w:name="compatibilityMode" w:uri="http://schemas.microsoft.com/office/word" w:val="14"/>
  </w:compat>
  <w:rsids>
    <w:rsidRoot w:val="00480D6E"/>
    <w:rsid w:val="00480D6E"/>
    <w:rsid w:val="004C55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0"/>
    </w:pPr>
    <w:rPr>
      <w:rFonts w:ascii="Arial" w:eastAsia="Arial" w:hAnsi="Arial" w:cs="Arial"/>
      <w:color w:val="000000"/>
    </w:rPr>
  </w:style>
  <w:style w:type="paragraph" w:styleId="1">
    <w:name w:val="heading 1"/>
    <w:basedOn w:val="a"/>
    <w:next w:val="a"/>
    <w:pPr>
      <w:spacing w:before="480" w:after="120"/>
      <w:outlineLvl w:val="0"/>
    </w:pPr>
    <w:rPr>
      <w:b/>
      <w:sz w:val="36"/>
    </w:rPr>
  </w:style>
  <w:style w:type="paragraph" w:styleId="2">
    <w:name w:val="heading 2"/>
    <w:basedOn w:val="a"/>
    <w:next w:val="a"/>
    <w:pPr>
      <w:spacing w:before="360" w:after="80"/>
      <w:outlineLvl w:val="1"/>
    </w:pPr>
    <w:rPr>
      <w:b/>
      <w:sz w:val="28"/>
    </w:rPr>
  </w:style>
  <w:style w:type="paragraph" w:styleId="3">
    <w:name w:val="heading 3"/>
    <w:basedOn w:val="a"/>
    <w:next w:val="a"/>
    <w:pPr>
      <w:spacing w:before="280" w:after="80"/>
      <w:outlineLvl w:val="2"/>
    </w:pPr>
    <w:rPr>
      <w:b/>
      <w:color w:val="666666"/>
      <w:sz w:val="24"/>
    </w:rPr>
  </w:style>
  <w:style w:type="paragraph" w:styleId="4">
    <w:name w:val="heading 4"/>
    <w:basedOn w:val="a"/>
    <w:next w:val="a"/>
    <w:pPr>
      <w:spacing w:before="240" w:after="40"/>
      <w:outlineLvl w:val="3"/>
    </w:pPr>
    <w:rPr>
      <w:i/>
      <w:color w:val="666666"/>
    </w:rPr>
  </w:style>
  <w:style w:type="paragraph" w:styleId="5">
    <w:name w:val="heading 5"/>
    <w:basedOn w:val="a"/>
    <w:next w:val="a"/>
    <w:pPr>
      <w:spacing w:before="220" w:after="40"/>
      <w:outlineLvl w:val="4"/>
    </w:pPr>
    <w:rPr>
      <w:b/>
      <w:color w:val="666666"/>
      <w:sz w:val="20"/>
    </w:rPr>
  </w:style>
  <w:style w:type="paragraph" w:styleId="6">
    <w:name w:val="heading 6"/>
    <w:basedOn w:val="a"/>
    <w:next w:val="a"/>
    <w:pPr>
      <w:spacing w:before="200" w:after="40"/>
      <w:outlineLvl w:val="5"/>
    </w:pPr>
    <w:rPr>
      <w:i/>
      <w:color w:val="666666"/>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spacing w:before="480" w:after="120"/>
    </w:pPr>
    <w:rPr>
      <w:b/>
      <w:sz w:val="72"/>
    </w:rPr>
  </w:style>
  <w:style w:type="paragraph" w:styleId="a4">
    <w:name w:val="Subtitle"/>
    <w:basedOn w:val="a"/>
    <w:next w:val="a"/>
    <w:pPr>
      <w:spacing w:before="360" w:after="80"/>
    </w:pPr>
    <w:rPr>
      <w:rFonts w:ascii="Georgia" w:eastAsia="Georgia" w:hAnsi="Georgia" w:cs="Georgia"/>
      <w:i/>
      <w:color w:val="666666"/>
      <w:sz w:val="48"/>
    </w:rPr>
  </w:style>
  <w:style w:type="paragraph" w:styleId="a5">
    <w:name w:val="Balloon Text"/>
    <w:basedOn w:val="a"/>
    <w:link w:val="a6"/>
    <w:uiPriority w:val="99"/>
    <w:semiHidden/>
    <w:unhideWhenUsed/>
    <w:rsid w:val="004C558A"/>
    <w:pPr>
      <w:spacing w:line="240" w:lineRule="auto"/>
    </w:pPr>
    <w:rPr>
      <w:rFonts w:ascii="Tahoma" w:hAnsi="Tahoma" w:cs="Tahoma"/>
      <w:sz w:val="16"/>
      <w:szCs w:val="16"/>
    </w:rPr>
  </w:style>
  <w:style w:type="character" w:customStyle="1" w:styleId="a6">
    <w:name w:val="טקסט בלונים תו"/>
    <w:basedOn w:val="a0"/>
    <w:link w:val="a5"/>
    <w:uiPriority w:val="99"/>
    <w:semiHidden/>
    <w:rsid w:val="004C558A"/>
    <w:rPr>
      <w:rFonts w:ascii="Tahoma" w:eastAsia="Arial"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0"/>
    </w:pPr>
    <w:rPr>
      <w:rFonts w:ascii="Arial" w:eastAsia="Arial" w:hAnsi="Arial" w:cs="Arial"/>
      <w:color w:val="000000"/>
    </w:rPr>
  </w:style>
  <w:style w:type="paragraph" w:styleId="1">
    <w:name w:val="heading 1"/>
    <w:basedOn w:val="a"/>
    <w:next w:val="a"/>
    <w:pPr>
      <w:spacing w:before="480" w:after="120"/>
      <w:outlineLvl w:val="0"/>
    </w:pPr>
    <w:rPr>
      <w:b/>
      <w:sz w:val="36"/>
    </w:rPr>
  </w:style>
  <w:style w:type="paragraph" w:styleId="2">
    <w:name w:val="heading 2"/>
    <w:basedOn w:val="a"/>
    <w:next w:val="a"/>
    <w:pPr>
      <w:spacing w:before="360" w:after="80"/>
      <w:outlineLvl w:val="1"/>
    </w:pPr>
    <w:rPr>
      <w:b/>
      <w:sz w:val="28"/>
    </w:rPr>
  </w:style>
  <w:style w:type="paragraph" w:styleId="3">
    <w:name w:val="heading 3"/>
    <w:basedOn w:val="a"/>
    <w:next w:val="a"/>
    <w:pPr>
      <w:spacing w:before="280" w:after="80"/>
      <w:outlineLvl w:val="2"/>
    </w:pPr>
    <w:rPr>
      <w:b/>
      <w:color w:val="666666"/>
      <w:sz w:val="24"/>
    </w:rPr>
  </w:style>
  <w:style w:type="paragraph" w:styleId="4">
    <w:name w:val="heading 4"/>
    <w:basedOn w:val="a"/>
    <w:next w:val="a"/>
    <w:pPr>
      <w:spacing w:before="240" w:after="40"/>
      <w:outlineLvl w:val="3"/>
    </w:pPr>
    <w:rPr>
      <w:i/>
      <w:color w:val="666666"/>
    </w:rPr>
  </w:style>
  <w:style w:type="paragraph" w:styleId="5">
    <w:name w:val="heading 5"/>
    <w:basedOn w:val="a"/>
    <w:next w:val="a"/>
    <w:pPr>
      <w:spacing w:before="220" w:after="40"/>
      <w:outlineLvl w:val="4"/>
    </w:pPr>
    <w:rPr>
      <w:b/>
      <w:color w:val="666666"/>
      <w:sz w:val="20"/>
    </w:rPr>
  </w:style>
  <w:style w:type="paragraph" w:styleId="6">
    <w:name w:val="heading 6"/>
    <w:basedOn w:val="a"/>
    <w:next w:val="a"/>
    <w:pPr>
      <w:spacing w:before="200" w:after="40"/>
      <w:outlineLvl w:val="5"/>
    </w:pPr>
    <w:rPr>
      <w:i/>
      <w:color w:val="666666"/>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spacing w:before="480" w:after="120"/>
    </w:pPr>
    <w:rPr>
      <w:b/>
      <w:sz w:val="72"/>
    </w:rPr>
  </w:style>
  <w:style w:type="paragraph" w:styleId="a4">
    <w:name w:val="Subtitle"/>
    <w:basedOn w:val="a"/>
    <w:next w:val="a"/>
    <w:pPr>
      <w:spacing w:before="360" w:after="80"/>
    </w:pPr>
    <w:rPr>
      <w:rFonts w:ascii="Georgia" w:eastAsia="Georgia" w:hAnsi="Georgia" w:cs="Georgia"/>
      <w:i/>
      <w:color w:val="666666"/>
      <w:sz w:val="48"/>
    </w:rPr>
  </w:style>
  <w:style w:type="paragraph" w:styleId="a5">
    <w:name w:val="Balloon Text"/>
    <w:basedOn w:val="a"/>
    <w:link w:val="a6"/>
    <w:uiPriority w:val="99"/>
    <w:semiHidden/>
    <w:unhideWhenUsed/>
    <w:rsid w:val="004C558A"/>
    <w:pPr>
      <w:spacing w:line="240" w:lineRule="auto"/>
    </w:pPr>
    <w:rPr>
      <w:rFonts w:ascii="Tahoma" w:hAnsi="Tahoma" w:cs="Tahoma"/>
      <w:sz w:val="16"/>
      <w:szCs w:val="16"/>
    </w:rPr>
  </w:style>
  <w:style w:type="character" w:customStyle="1" w:styleId="a6">
    <w:name w:val="טקסט בלונים תו"/>
    <w:basedOn w:val="a0"/>
    <w:link w:val="a5"/>
    <w:uiPriority w:val="99"/>
    <w:semiHidden/>
    <w:rsid w:val="004C558A"/>
    <w:rPr>
      <w:rFonts w:ascii="Tahoma" w:eastAsia="Arial"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191</Words>
  <Characters>955</Characters>
  <Application>Microsoft Office Word</Application>
  <DocSecurity>0</DocSecurity>
  <Lines>7</Lines>
  <Paragraphs>2</Paragraphs>
  <ScaleCrop>false</ScaleCrop>
  <Company/>
  <LinksUpToDate>false</LinksUpToDate>
  <CharactersWithSpaces>1144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ברק אולייר - נסיעת מבחן - קומוניקט.docx</dc:title>
  <cp:lastModifiedBy>Mai Harmelech</cp:lastModifiedBy>
  <cp:revision>2</cp:revision>
  <dcterms:created xsi:type="dcterms:W3CDTF">2013-02-24T14:46:00Z</dcterms:created>
  <dcterms:modified xsi:type="dcterms:W3CDTF">2013-02-24T14:47:00Z</dcterms:modified>
</cp:coreProperties>
</file>