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29" w:rsidRDefault="005D6E10" w:rsidP="003F5B29">
      <w:pPr>
        <w:jc w:val="center"/>
        <w:rPr>
          <w:b/>
          <w:bCs/>
          <w:sz w:val="44"/>
          <w:szCs w:val="44"/>
          <w:highlight w:val="yellow"/>
          <w:rtl/>
        </w:rPr>
      </w:pPr>
      <w:r>
        <w:object w:dxaOrig="6479" w:dyaOrig="7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35pt;height:106pt" o:ole="">
            <v:imagedata r:id="rId5" o:title=""/>
          </v:shape>
          <o:OLEObject Type="Embed" ProgID="Unknown" ShapeID="_x0000_i1025" DrawAspect="Content" ObjectID="_1447695643" r:id="rId6"/>
        </w:object>
      </w:r>
      <w:r w:rsidRPr="005D6E10">
        <w:rPr>
          <w:rtl/>
        </w:rPr>
        <w:t xml:space="preserve"> </w:t>
      </w:r>
      <w:r>
        <w:object w:dxaOrig="8638" w:dyaOrig="6478">
          <v:shape id="_x0000_i1026" type="#_x0000_t75" style="width:170.65pt;height:128pt" o:ole="">
            <v:imagedata r:id="rId7" o:title=""/>
          </v:shape>
          <o:OLEObject Type="Embed" ProgID="Unknown" ShapeID="_x0000_i1026" DrawAspect="Content" ObjectID="_1447695644" r:id="rId8"/>
        </w:object>
      </w:r>
    </w:p>
    <w:p w:rsidR="00743040" w:rsidRDefault="00B2738C" w:rsidP="00B2738C">
      <w:pPr>
        <w:jc w:val="center"/>
        <w:rPr>
          <w:b/>
          <w:bCs/>
          <w:sz w:val="44"/>
          <w:szCs w:val="44"/>
          <w:rtl/>
        </w:rPr>
      </w:pPr>
      <w:r w:rsidRPr="00B2738C">
        <w:rPr>
          <w:rFonts w:hint="cs"/>
          <w:b/>
          <w:bCs/>
          <w:sz w:val="44"/>
          <w:szCs w:val="44"/>
          <w:highlight w:val="yellow"/>
          <w:rtl/>
        </w:rPr>
        <w:t xml:space="preserve">סינגל ראשון של ההרכב החדש </w:t>
      </w:r>
      <w:proofErr w:type="spellStart"/>
      <w:r w:rsidR="004D1D1F" w:rsidRPr="00B2738C">
        <w:rPr>
          <w:b/>
          <w:bCs/>
          <w:sz w:val="44"/>
          <w:szCs w:val="44"/>
          <w:highlight w:val="yellow"/>
        </w:rPr>
        <w:t>Una</w:t>
      </w:r>
      <w:proofErr w:type="spellEnd"/>
      <w:r w:rsidR="004D1D1F" w:rsidRPr="00B2738C">
        <w:rPr>
          <w:b/>
          <w:bCs/>
          <w:sz w:val="44"/>
          <w:szCs w:val="44"/>
          <w:highlight w:val="yellow"/>
        </w:rPr>
        <w:t xml:space="preserve"> </w:t>
      </w:r>
      <w:proofErr w:type="spellStart"/>
      <w:r w:rsidR="004D1D1F" w:rsidRPr="00B2738C">
        <w:rPr>
          <w:b/>
          <w:bCs/>
          <w:sz w:val="44"/>
          <w:szCs w:val="44"/>
          <w:highlight w:val="yellow"/>
        </w:rPr>
        <w:t>Selva</w:t>
      </w:r>
      <w:proofErr w:type="spellEnd"/>
    </w:p>
    <w:p w:rsidR="007A218F" w:rsidRPr="007A218F" w:rsidRDefault="007A218F" w:rsidP="00B2738C">
      <w:pPr>
        <w:jc w:val="center"/>
        <w:rPr>
          <w:b/>
          <w:bCs/>
          <w:i/>
          <w:iCs/>
          <w:sz w:val="44"/>
          <w:szCs w:val="44"/>
          <w:rtl/>
        </w:rPr>
      </w:pPr>
      <w:r w:rsidRPr="007A218F">
        <w:rPr>
          <w:rFonts w:hint="cs"/>
          <w:b/>
          <w:bCs/>
          <w:i/>
          <w:iCs/>
          <w:sz w:val="44"/>
          <w:szCs w:val="44"/>
          <w:highlight w:val="yellow"/>
          <w:rtl/>
        </w:rPr>
        <w:t>"</w:t>
      </w:r>
      <w:r w:rsidRPr="007A218F">
        <w:rPr>
          <w:b/>
          <w:bCs/>
          <w:i/>
          <w:iCs/>
          <w:sz w:val="44"/>
          <w:szCs w:val="44"/>
          <w:highlight w:val="yellow"/>
        </w:rPr>
        <w:t>THAT COAT</w:t>
      </w:r>
      <w:r w:rsidRPr="007A218F">
        <w:rPr>
          <w:rFonts w:hint="cs"/>
          <w:b/>
          <w:bCs/>
          <w:i/>
          <w:iCs/>
          <w:sz w:val="44"/>
          <w:szCs w:val="44"/>
          <w:highlight w:val="yellow"/>
          <w:rtl/>
        </w:rPr>
        <w:t>"</w:t>
      </w:r>
    </w:p>
    <w:p w:rsidR="007D31D9" w:rsidRDefault="008817BF" w:rsidP="008817BF">
      <w:pPr>
        <w:jc w:val="center"/>
        <w:rPr>
          <w:b/>
          <w:bCs/>
          <w:i/>
          <w:iCs/>
          <w:rtl/>
        </w:rPr>
      </w:pPr>
      <w:r>
        <w:rPr>
          <w:rFonts w:hint="cs"/>
          <w:b/>
          <w:bCs/>
          <w:i/>
          <w:iCs/>
          <w:rtl/>
        </w:rPr>
        <w:t xml:space="preserve">מתוך אופרת </w:t>
      </w:r>
      <w:proofErr w:type="spellStart"/>
      <w:r>
        <w:rPr>
          <w:rFonts w:hint="cs"/>
          <w:b/>
          <w:bCs/>
          <w:i/>
          <w:iCs/>
          <w:rtl/>
        </w:rPr>
        <w:t>ה</w:t>
      </w:r>
      <w:r w:rsidR="007D31D9" w:rsidRPr="00B2738C">
        <w:rPr>
          <w:rFonts w:hint="cs"/>
          <w:b/>
          <w:bCs/>
          <w:i/>
          <w:iCs/>
          <w:rtl/>
        </w:rPr>
        <w:t>פולק</w:t>
      </w:r>
      <w:proofErr w:type="spellEnd"/>
      <w:r w:rsidR="007D31D9" w:rsidRPr="00B2738C">
        <w:rPr>
          <w:rFonts w:hint="cs"/>
          <w:b/>
          <w:bCs/>
          <w:i/>
          <w:iCs/>
          <w:rtl/>
        </w:rPr>
        <w:t xml:space="preserve"> </w:t>
      </w:r>
      <w:r>
        <w:rPr>
          <w:rFonts w:hint="cs"/>
          <w:b/>
          <w:bCs/>
          <w:i/>
          <w:iCs/>
          <w:rtl/>
        </w:rPr>
        <w:t>ה</w:t>
      </w:r>
      <w:r w:rsidR="007D31D9" w:rsidRPr="00B2738C">
        <w:rPr>
          <w:rFonts w:hint="cs"/>
          <w:b/>
          <w:bCs/>
          <w:i/>
          <w:iCs/>
          <w:rtl/>
        </w:rPr>
        <w:t xml:space="preserve">אלקטרונית </w:t>
      </w:r>
      <w:r>
        <w:rPr>
          <w:rFonts w:hint="cs"/>
          <w:b/>
          <w:bCs/>
          <w:i/>
          <w:iCs/>
          <w:rtl/>
        </w:rPr>
        <w:t>"אהבת בגדים וערום"</w:t>
      </w:r>
    </w:p>
    <w:p w:rsidR="00B2738C" w:rsidRPr="00B2738C" w:rsidRDefault="00B2738C" w:rsidP="00B2738C">
      <w:pPr>
        <w:jc w:val="center"/>
        <w:rPr>
          <w:b/>
          <w:bCs/>
          <w:i/>
          <w:iCs/>
          <w:rtl/>
        </w:rPr>
      </w:pPr>
      <w:r>
        <w:rPr>
          <w:rFonts w:hint="cs"/>
          <w:b/>
          <w:bCs/>
          <w:i/>
          <w:iCs/>
          <w:rtl/>
        </w:rPr>
        <w:t xml:space="preserve">מופע חגיגי לרגל השקת </w:t>
      </w:r>
      <w:r w:rsidR="003F5B29">
        <w:rPr>
          <w:rFonts w:hint="cs"/>
          <w:b/>
          <w:bCs/>
          <w:i/>
          <w:iCs/>
          <w:rtl/>
        </w:rPr>
        <w:t>ה</w:t>
      </w:r>
      <w:r>
        <w:rPr>
          <w:rFonts w:hint="cs"/>
          <w:b/>
          <w:bCs/>
          <w:i/>
          <w:iCs/>
          <w:rtl/>
        </w:rPr>
        <w:t xml:space="preserve">סינגל </w:t>
      </w:r>
      <w:r w:rsidR="003F5B29">
        <w:rPr>
          <w:rFonts w:hint="cs"/>
          <w:b/>
          <w:bCs/>
          <w:i/>
          <w:iCs/>
          <w:rtl/>
        </w:rPr>
        <w:t>ה</w:t>
      </w:r>
      <w:r>
        <w:rPr>
          <w:rFonts w:hint="cs"/>
          <w:b/>
          <w:bCs/>
          <w:i/>
          <w:iCs/>
          <w:rtl/>
        </w:rPr>
        <w:t xml:space="preserve">ראשון בתיאטרון </w:t>
      </w:r>
      <w:proofErr w:type="spellStart"/>
      <w:r>
        <w:rPr>
          <w:rFonts w:hint="cs"/>
          <w:b/>
          <w:bCs/>
          <w:i/>
          <w:iCs/>
          <w:rtl/>
        </w:rPr>
        <w:t>תמונע</w:t>
      </w:r>
      <w:proofErr w:type="spellEnd"/>
      <w:r>
        <w:rPr>
          <w:rFonts w:hint="cs"/>
          <w:b/>
          <w:bCs/>
          <w:i/>
          <w:iCs/>
          <w:rtl/>
        </w:rPr>
        <w:t>, 28.12, שבת, 22:00, 50\60 ש"ח</w:t>
      </w:r>
    </w:p>
    <w:p w:rsidR="007D31D9" w:rsidRDefault="00FA0090" w:rsidP="00F1392E">
      <w:pPr>
        <w:rPr>
          <w:rtl/>
        </w:rPr>
      </w:pPr>
      <w:r>
        <w:rPr>
          <w:rFonts w:hint="cs"/>
          <w:rtl/>
        </w:rPr>
        <w:t>בגדים הם</w:t>
      </w:r>
      <w:r w:rsidR="006F5780">
        <w:rPr>
          <w:rFonts w:hint="cs"/>
          <w:rtl/>
        </w:rPr>
        <w:t xml:space="preserve"> הנושא של הפרו</w:t>
      </w:r>
      <w:r w:rsidR="007D31D9">
        <w:rPr>
          <w:rFonts w:hint="cs"/>
          <w:rtl/>
        </w:rPr>
        <w:t>יקט החדש של צמד היוצרים העומד מאחורי</w:t>
      </w:r>
      <w:r w:rsidR="004D1D1F">
        <w:rPr>
          <w:rFonts w:hint="cs"/>
          <w:rtl/>
        </w:rPr>
        <w:t xml:space="preserve"> </w:t>
      </w:r>
      <w:r w:rsidR="00084A31">
        <w:rPr>
          <w:rFonts w:hint="cs"/>
          <w:rtl/>
        </w:rPr>
        <w:t>ההרכב המוערך</w:t>
      </w:r>
      <w:r w:rsidR="007D31D9">
        <w:rPr>
          <w:rFonts w:hint="cs"/>
          <w:rtl/>
        </w:rPr>
        <w:t xml:space="preserve"> </w:t>
      </w:r>
      <w:r w:rsidR="007D31D9">
        <w:t>Panic Ensemble</w:t>
      </w:r>
      <w:r w:rsidR="004D1D1F">
        <w:rPr>
          <w:rFonts w:hint="cs"/>
          <w:rtl/>
        </w:rPr>
        <w:t>.</w:t>
      </w:r>
      <w:r w:rsidR="006549D2">
        <w:rPr>
          <w:rFonts w:hint="cs"/>
          <w:rtl/>
        </w:rPr>
        <w:t xml:space="preserve"> </w:t>
      </w:r>
      <w:r w:rsidR="007D31D9">
        <w:rPr>
          <w:rFonts w:hint="cs"/>
          <w:rtl/>
        </w:rPr>
        <w:t xml:space="preserve">המלחין </w:t>
      </w:r>
      <w:r w:rsidR="007D31D9" w:rsidRPr="006A765D">
        <w:rPr>
          <w:rFonts w:hint="cs"/>
          <w:b/>
          <w:bCs/>
          <w:rtl/>
        </w:rPr>
        <w:t>רועי</w:t>
      </w:r>
      <w:r w:rsidR="00084A31" w:rsidRPr="006A765D">
        <w:rPr>
          <w:rFonts w:hint="cs"/>
          <w:b/>
          <w:bCs/>
          <w:rtl/>
        </w:rPr>
        <w:t xml:space="preserve"> ירקוני</w:t>
      </w:r>
      <w:r w:rsidR="00084A31">
        <w:rPr>
          <w:rFonts w:hint="cs"/>
          <w:rtl/>
        </w:rPr>
        <w:t xml:space="preserve"> </w:t>
      </w:r>
      <w:r w:rsidR="006549D2">
        <w:rPr>
          <w:rFonts w:hint="cs"/>
          <w:rtl/>
        </w:rPr>
        <w:t>ו</w:t>
      </w:r>
      <w:r w:rsidR="00084A31">
        <w:rPr>
          <w:rFonts w:hint="cs"/>
          <w:rtl/>
        </w:rPr>
        <w:t xml:space="preserve">המשוררת </w:t>
      </w:r>
      <w:r w:rsidR="00084A31" w:rsidRPr="006A765D">
        <w:rPr>
          <w:rFonts w:hint="cs"/>
          <w:b/>
          <w:bCs/>
          <w:rtl/>
        </w:rPr>
        <w:t>קרן אלקלעי-</w:t>
      </w:r>
      <w:proofErr w:type="spellStart"/>
      <w:r w:rsidR="00084A31" w:rsidRPr="006A765D">
        <w:rPr>
          <w:rFonts w:hint="cs"/>
          <w:b/>
          <w:bCs/>
          <w:rtl/>
        </w:rPr>
        <w:t>גוט</w:t>
      </w:r>
      <w:proofErr w:type="spellEnd"/>
      <w:r w:rsidR="00084A31">
        <w:rPr>
          <w:rFonts w:hint="cs"/>
          <w:rtl/>
        </w:rPr>
        <w:t xml:space="preserve"> </w:t>
      </w:r>
      <w:r w:rsidR="006549D2">
        <w:rPr>
          <w:rFonts w:hint="cs"/>
          <w:rtl/>
        </w:rPr>
        <w:t xml:space="preserve">חוברים שוב ליצירה משותפת, כאשר הפעם את המלודיות </w:t>
      </w:r>
      <w:r w:rsidR="00DB61CA">
        <w:rPr>
          <w:rFonts w:hint="cs"/>
          <w:rtl/>
        </w:rPr>
        <w:t>האופייניות של ירקוני עוטפת הפקה</w:t>
      </w:r>
      <w:r w:rsidR="00DB61CA">
        <w:t xml:space="preserve"> </w:t>
      </w:r>
      <w:r w:rsidR="006549D2">
        <w:rPr>
          <w:rFonts w:hint="cs"/>
          <w:rtl/>
        </w:rPr>
        <w:t>מוזיקלית אלקטרונית עשירה ומודרנית.</w:t>
      </w:r>
    </w:p>
    <w:p w:rsidR="00FA0090" w:rsidRDefault="006549D2" w:rsidP="00F1392E">
      <w:pPr>
        <w:rPr>
          <w:rtl/>
        </w:rPr>
      </w:pPr>
      <w:r>
        <w:rPr>
          <w:rFonts w:hint="cs"/>
          <w:rtl/>
        </w:rPr>
        <w:t>הטקסטים של אלקלעי-</w:t>
      </w:r>
      <w:proofErr w:type="spellStart"/>
      <w:r>
        <w:rPr>
          <w:rFonts w:hint="cs"/>
          <w:rtl/>
        </w:rPr>
        <w:t>גוט</w:t>
      </w:r>
      <w:proofErr w:type="spellEnd"/>
      <w:r w:rsidR="00FA0090">
        <w:rPr>
          <w:rFonts w:hint="cs"/>
          <w:rtl/>
        </w:rPr>
        <w:t xml:space="preserve"> משייטים בין הרבדים של משמעות הבגד בחיי אדם. על פני השטח יומיומי ואפילו בנאלי, </w:t>
      </w:r>
      <w:r w:rsidR="00F1392E">
        <w:rPr>
          <w:rFonts w:hint="cs"/>
          <w:rtl/>
        </w:rPr>
        <w:t>אולם</w:t>
      </w:r>
      <w:r w:rsidR="00FA0090">
        <w:rPr>
          <w:rFonts w:hint="cs"/>
          <w:rtl/>
        </w:rPr>
        <w:t xml:space="preserve"> דרך ז</w:t>
      </w:r>
      <w:r w:rsidR="00DB61CA">
        <w:rPr>
          <w:rFonts w:hint="cs"/>
          <w:rtl/>
        </w:rPr>
        <w:t>י</w:t>
      </w:r>
      <w:r w:rsidR="00FA0090">
        <w:rPr>
          <w:rFonts w:hint="cs"/>
          <w:rtl/>
        </w:rPr>
        <w:t xml:space="preserve">כרון הבגדים </w:t>
      </w:r>
      <w:r w:rsidR="00255062">
        <w:rPr>
          <w:rFonts w:hint="cs"/>
          <w:rtl/>
        </w:rPr>
        <w:t>מצליחה</w:t>
      </w:r>
      <w:r w:rsidR="00FA0090">
        <w:rPr>
          <w:rFonts w:hint="cs"/>
          <w:rtl/>
        </w:rPr>
        <w:t xml:space="preserve"> המשוררת </w:t>
      </w:r>
      <w:r w:rsidR="00255062">
        <w:rPr>
          <w:rFonts w:hint="cs"/>
          <w:rtl/>
        </w:rPr>
        <w:t xml:space="preserve">לחזור </w:t>
      </w:r>
      <w:r w:rsidR="00FA0090">
        <w:rPr>
          <w:rFonts w:hint="cs"/>
          <w:rtl/>
        </w:rPr>
        <w:t xml:space="preserve">אל האנשים שנגעו בחייה ואל הדמויות שהיא עצמה </w:t>
      </w:r>
      <w:proofErr w:type="spellStart"/>
      <w:r w:rsidR="00255062">
        <w:rPr>
          <w:rFonts w:hint="cs"/>
          <w:rtl/>
        </w:rPr>
        <w:t>היתה</w:t>
      </w:r>
      <w:proofErr w:type="spellEnd"/>
      <w:r w:rsidR="00255062">
        <w:rPr>
          <w:rFonts w:hint="cs"/>
          <w:rtl/>
        </w:rPr>
        <w:t xml:space="preserve"> </w:t>
      </w:r>
      <w:r w:rsidR="00FA0090">
        <w:rPr>
          <w:rFonts w:hint="cs"/>
          <w:rtl/>
        </w:rPr>
        <w:t>ע</w:t>
      </w:r>
      <w:r w:rsidR="00255062">
        <w:rPr>
          <w:rFonts w:hint="cs"/>
          <w:rtl/>
        </w:rPr>
        <w:t>וט</w:t>
      </w:r>
      <w:r w:rsidR="00FA0090">
        <w:rPr>
          <w:rFonts w:hint="cs"/>
          <w:rtl/>
        </w:rPr>
        <w:t>ה ופ</w:t>
      </w:r>
      <w:r w:rsidR="00255062">
        <w:rPr>
          <w:rFonts w:hint="cs"/>
          <w:rtl/>
        </w:rPr>
        <w:t>ו</w:t>
      </w:r>
      <w:r w:rsidR="00FA0090">
        <w:rPr>
          <w:rFonts w:hint="cs"/>
          <w:rtl/>
        </w:rPr>
        <w:t>ש</w:t>
      </w:r>
      <w:r w:rsidR="00255062">
        <w:rPr>
          <w:rFonts w:hint="cs"/>
          <w:rtl/>
        </w:rPr>
        <w:t>טת</w:t>
      </w:r>
      <w:r w:rsidR="00FA0090">
        <w:rPr>
          <w:rFonts w:hint="cs"/>
          <w:rtl/>
        </w:rPr>
        <w:t xml:space="preserve"> באמצעותם.</w:t>
      </w:r>
    </w:p>
    <w:p w:rsidR="006549D2" w:rsidRDefault="006549D2" w:rsidP="00C336CF">
      <w:pPr>
        <w:rPr>
          <w:rtl/>
        </w:rPr>
      </w:pPr>
      <w:r>
        <w:rPr>
          <w:rFonts w:hint="cs"/>
          <w:rtl/>
        </w:rPr>
        <w:t xml:space="preserve">אל ירקוני מצטרפים שותפים חדשים ליצירת סט מרקיד ואנרגטי של </w:t>
      </w:r>
      <w:proofErr w:type="spellStart"/>
      <w:r>
        <w:rPr>
          <w:rFonts w:hint="cs"/>
          <w:rtl/>
        </w:rPr>
        <w:t>דאבסטפ</w:t>
      </w:r>
      <w:proofErr w:type="spellEnd"/>
      <w:r w:rsidR="00F1392E">
        <w:rPr>
          <w:rFonts w:hint="cs"/>
          <w:rtl/>
        </w:rPr>
        <w:t>, דיסקו ואפילו קצת האוס</w:t>
      </w:r>
      <w:r>
        <w:rPr>
          <w:rFonts w:hint="cs"/>
          <w:rtl/>
        </w:rPr>
        <w:t>, של</w:t>
      </w:r>
      <w:r w:rsidR="007C21BE">
        <w:rPr>
          <w:rFonts w:hint="cs"/>
          <w:rtl/>
        </w:rPr>
        <w:t>עתים</w:t>
      </w:r>
      <w:r>
        <w:rPr>
          <w:rFonts w:hint="cs"/>
          <w:rtl/>
        </w:rPr>
        <w:t xml:space="preserve"> עומד</w:t>
      </w:r>
      <w:r w:rsidR="00C336CF">
        <w:rPr>
          <w:rFonts w:hint="cs"/>
          <w:rtl/>
        </w:rPr>
        <w:t>ים</w:t>
      </w:r>
      <w:r>
        <w:rPr>
          <w:rFonts w:hint="cs"/>
          <w:rtl/>
        </w:rPr>
        <w:t xml:space="preserve"> בניגוד </w:t>
      </w:r>
      <w:r w:rsidR="002E29E1">
        <w:rPr>
          <w:rFonts w:hint="cs"/>
          <w:rtl/>
        </w:rPr>
        <w:t>מתריס</w:t>
      </w:r>
      <w:r>
        <w:rPr>
          <w:rFonts w:hint="cs"/>
          <w:rtl/>
        </w:rPr>
        <w:t xml:space="preserve"> לטקסט ול</w:t>
      </w:r>
      <w:r w:rsidR="007C21BE">
        <w:rPr>
          <w:rFonts w:hint="cs"/>
          <w:rtl/>
        </w:rPr>
        <w:t>עת</w:t>
      </w:r>
      <w:r>
        <w:rPr>
          <w:rFonts w:hint="cs"/>
          <w:rtl/>
        </w:rPr>
        <w:t xml:space="preserve">ים </w:t>
      </w:r>
      <w:r w:rsidR="002E29E1">
        <w:rPr>
          <w:rFonts w:hint="cs"/>
          <w:rtl/>
        </w:rPr>
        <w:t>נסח</w:t>
      </w:r>
      <w:r w:rsidR="00C336CF">
        <w:rPr>
          <w:rFonts w:hint="cs"/>
          <w:rtl/>
        </w:rPr>
        <w:t>פים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איתו</w:t>
      </w:r>
      <w:proofErr w:type="spellEnd"/>
      <w:r>
        <w:rPr>
          <w:rFonts w:hint="cs"/>
          <w:rtl/>
        </w:rPr>
        <w:t>.</w:t>
      </w:r>
      <w:r w:rsidR="006A765D">
        <w:rPr>
          <w:rFonts w:hint="cs"/>
          <w:rtl/>
        </w:rPr>
        <w:t xml:space="preserve"> הזמרת </w:t>
      </w:r>
      <w:r w:rsidR="006A765D" w:rsidRPr="006A765D">
        <w:rPr>
          <w:rFonts w:hint="cs"/>
          <w:b/>
          <w:bCs/>
          <w:rtl/>
        </w:rPr>
        <w:t>סוואנה</w:t>
      </w:r>
      <w:r w:rsidR="006A765D">
        <w:rPr>
          <w:rFonts w:hint="cs"/>
          <w:rtl/>
        </w:rPr>
        <w:t xml:space="preserve">, שעלתה לישראל מאוסטרליה לפני כמה שנים, מתגלה </w:t>
      </w:r>
      <w:r w:rsidR="003727B7">
        <w:rPr>
          <w:rFonts w:hint="cs"/>
          <w:rtl/>
        </w:rPr>
        <w:t>כ</w:t>
      </w:r>
      <w:r w:rsidR="006A765D">
        <w:rPr>
          <w:rFonts w:hint="cs"/>
          <w:rtl/>
        </w:rPr>
        <w:t>דיווה אקספרסיבית</w:t>
      </w:r>
      <w:r w:rsidR="00ED38F6">
        <w:rPr>
          <w:rFonts w:hint="cs"/>
          <w:rtl/>
        </w:rPr>
        <w:t xml:space="preserve"> ו</w:t>
      </w:r>
      <w:r w:rsidR="006A765D">
        <w:rPr>
          <w:rFonts w:hint="cs"/>
          <w:rtl/>
        </w:rPr>
        <w:t xml:space="preserve">נוטפת סטייל. </w:t>
      </w:r>
      <w:r w:rsidR="002E29E1">
        <w:rPr>
          <w:rFonts w:hint="cs"/>
          <w:rtl/>
        </w:rPr>
        <w:t xml:space="preserve">על האלקטרוניקה </w:t>
      </w:r>
      <w:r w:rsidR="006A765D">
        <w:rPr>
          <w:rFonts w:hint="cs"/>
          <w:rtl/>
        </w:rPr>
        <w:t xml:space="preserve">אחראי המפיק והדי-ג'יי </w:t>
      </w:r>
      <w:r w:rsidR="006A765D" w:rsidRPr="006A765D">
        <w:rPr>
          <w:rFonts w:hint="cs"/>
          <w:b/>
          <w:bCs/>
          <w:rtl/>
        </w:rPr>
        <w:t>אור רווה</w:t>
      </w:r>
      <w:r w:rsidR="006A765D">
        <w:rPr>
          <w:rFonts w:hint="cs"/>
          <w:rtl/>
        </w:rPr>
        <w:t xml:space="preserve"> ואת </w:t>
      </w:r>
      <w:proofErr w:type="spellStart"/>
      <w:r w:rsidR="002E29E1">
        <w:rPr>
          <w:rFonts w:hint="cs"/>
          <w:rtl/>
        </w:rPr>
        <w:t>המימד</w:t>
      </w:r>
      <w:proofErr w:type="spellEnd"/>
      <w:r w:rsidR="002E29E1">
        <w:rPr>
          <w:rFonts w:hint="cs"/>
          <w:rtl/>
        </w:rPr>
        <w:t xml:space="preserve"> החי של הגרוב משלים</w:t>
      </w:r>
      <w:r w:rsidR="006A765D">
        <w:rPr>
          <w:rFonts w:hint="cs"/>
          <w:rtl/>
        </w:rPr>
        <w:t xml:space="preserve"> </w:t>
      </w:r>
      <w:r w:rsidR="006A765D" w:rsidRPr="006A765D">
        <w:rPr>
          <w:rFonts w:hint="cs"/>
          <w:b/>
          <w:bCs/>
          <w:rtl/>
        </w:rPr>
        <w:t>נעם אלרון</w:t>
      </w:r>
      <w:r w:rsidR="006A765D">
        <w:rPr>
          <w:rFonts w:hint="cs"/>
          <w:rtl/>
        </w:rPr>
        <w:t xml:space="preserve"> </w:t>
      </w:r>
      <w:r w:rsidR="002E29E1">
        <w:rPr>
          <w:rFonts w:hint="cs"/>
          <w:rtl/>
        </w:rPr>
        <w:t>ע</w:t>
      </w:r>
      <w:r w:rsidR="006A765D">
        <w:rPr>
          <w:rFonts w:hint="cs"/>
          <w:rtl/>
        </w:rPr>
        <w:t>ל קונטרבס.</w:t>
      </w:r>
    </w:p>
    <w:p w:rsidR="008817BF" w:rsidRDefault="008817BF" w:rsidP="00DB61CA">
      <w:pPr>
        <w:rPr>
          <w:rtl/>
        </w:rPr>
      </w:pPr>
      <w:proofErr w:type="spellStart"/>
      <w:r>
        <w:rPr>
          <w:rFonts w:hint="cs"/>
          <w:rtl/>
        </w:rPr>
        <w:t>הוידאו</w:t>
      </w:r>
      <w:proofErr w:type="spellEnd"/>
      <w:r>
        <w:rPr>
          <w:rFonts w:hint="cs"/>
          <w:rtl/>
        </w:rPr>
        <w:t xml:space="preserve"> ארט האינטואיטיבי של </w:t>
      </w:r>
      <w:r w:rsidRPr="00DB61CA">
        <w:rPr>
          <w:rFonts w:hint="cs"/>
          <w:b/>
          <w:bCs/>
          <w:rtl/>
        </w:rPr>
        <w:t>אלון סגל</w:t>
      </w:r>
      <w:r>
        <w:rPr>
          <w:rFonts w:hint="cs"/>
          <w:rtl/>
        </w:rPr>
        <w:t xml:space="preserve"> מאיר </w:t>
      </w:r>
      <w:proofErr w:type="spellStart"/>
      <w:r>
        <w:rPr>
          <w:rFonts w:hint="cs"/>
          <w:rtl/>
        </w:rPr>
        <w:t>מזוית</w:t>
      </w:r>
      <w:proofErr w:type="spellEnd"/>
      <w:r>
        <w:rPr>
          <w:rFonts w:hint="cs"/>
          <w:rtl/>
        </w:rPr>
        <w:t xml:space="preserve"> נוספת את הטקסטים ומשלים א</w:t>
      </w:r>
      <w:r w:rsidR="00DB61CA">
        <w:rPr>
          <w:rFonts w:hint="cs"/>
          <w:rtl/>
        </w:rPr>
        <w:t>ת חוו</w:t>
      </w:r>
      <w:r>
        <w:rPr>
          <w:rFonts w:hint="cs"/>
          <w:rtl/>
        </w:rPr>
        <w:t>ית ההופעה החיה של ההרכב.</w:t>
      </w:r>
    </w:p>
    <w:p w:rsidR="00DB61CA" w:rsidRPr="00DB61CA" w:rsidRDefault="00DB61CA" w:rsidP="00DB61CA">
      <w:pPr>
        <w:rPr>
          <w:b/>
          <w:bCs/>
          <w:rtl/>
        </w:rPr>
      </w:pPr>
      <w:r w:rsidRPr="00DB61CA">
        <w:rPr>
          <w:rFonts w:hint="cs"/>
          <w:b/>
          <w:bCs/>
          <w:rtl/>
        </w:rPr>
        <w:t>קרדיטים</w:t>
      </w:r>
      <w:r w:rsidR="006F5780">
        <w:rPr>
          <w:rFonts w:hint="cs"/>
          <w:b/>
          <w:bCs/>
          <w:rtl/>
        </w:rPr>
        <w:t xml:space="preserve"> </w:t>
      </w:r>
      <w:r w:rsidR="006F5780">
        <w:rPr>
          <w:b/>
          <w:bCs/>
        </w:rPr>
        <w:t>That Coat</w:t>
      </w:r>
      <w:r w:rsidRPr="00DB61CA">
        <w:rPr>
          <w:rFonts w:hint="cs"/>
          <w:b/>
          <w:bCs/>
          <w:rtl/>
        </w:rPr>
        <w:t>:</w:t>
      </w:r>
    </w:p>
    <w:p w:rsidR="003F5B29" w:rsidRDefault="00DB61CA" w:rsidP="00DB61CA">
      <w:pPr>
        <w:rPr>
          <w:rtl/>
        </w:rPr>
      </w:pPr>
      <w:r>
        <w:rPr>
          <w:rFonts w:hint="cs"/>
          <w:rtl/>
        </w:rPr>
        <w:t xml:space="preserve">טקסט : קרן אלקלעי </w:t>
      </w:r>
      <w:proofErr w:type="spellStart"/>
      <w:r>
        <w:rPr>
          <w:rFonts w:hint="cs"/>
          <w:rtl/>
        </w:rPr>
        <w:t>גוט</w:t>
      </w:r>
      <w:proofErr w:type="spellEnd"/>
    </w:p>
    <w:p w:rsidR="00DB61CA" w:rsidRDefault="00DB61CA" w:rsidP="00DB61CA">
      <w:r>
        <w:rPr>
          <w:rFonts w:hint="cs"/>
          <w:rtl/>
        </w:rPr>
        <w:t>לחן  : רועי ירקוני</w:t>
      </w:r>
    </w:p>
    <w:p w:rsidR="006F5780" w:rsidRDefault="006F5780" w:rsidP="00DB61CA">
      <w:pPr>
        <w:rPr>
          <w:rtl/>
        </w:rPr>
      </w:pPr>
      <w:r>
        <w:rPr>
          <w:rFonts w:hint="cs"/>
          <w:rtl/>
        </w:rPr>
        <w:t xml:space="preserve">שירה : </w:t>
      </w:r>
      <w:proofErr w:type="spellStart"/>
      <w:r>
        <w:rPr>
          <w:rFonts w:hint="cs"/>
          <w:rtl/>
        </w:rPr>
        <w:t>סאוונה</w:t>
      </w:r>
      <w:proofErr w:type="spellEnd"/>
    </w:p>
    <w:p w:rsidR="006F5780" w:rsidRDefault="00277C84" w:rsidP="00277C84">
      <w:pPr>
        <w:rPr>
          <w:rtl/>
        </w:rPr>
      </w:pPr>
      <w:r>
        <w:rPr>
          <w:rFonts w:hint="cs"/>
          <w:rtl/>
        </w:rPr>
        <w:t>עיצוב סאונד</w:t>
      </w:r>
      <w:r w:rsidR="006F5780">
        <w:rPr>
          <w:rFonts w:hint="cs"/>
          <w:rtl/>
        </w:rPr>
        <w:t xml:space="preserve"> ואלקטרוניקה : אור רווה</w:t>
      </w:r>
    </w:p>
    <w:p w:rsidR="006F5780" w:rsidRDefault="006F5780" w:rsidP="00DB61CA">
      <w:pPr>
        <w:rPr>
          <w:rtl/>
        </w:rPr>
      </w:pPr>
      <w:proofErr w:type="spellStart"/>
      <w:r>
        <w:rPr>
          <w:rFonts w:hint="cs"/>
          <w:rtl/>
        </w:rPr>
        <w:t>קונטרבאס</w:t>
      </w:r>
      <w:proofErr w:type="spellEnd"/>
      <w:r>
        <w:rPr>
          <w:rFonts w:hint="cs"/>
          <w:rtl/>
        </w:rPr>
        <w:t xml:space="preserve"> : נעם אלרון</w:t>
      </w:r>
    </w:p>
    <w:p w:rsidR="006F5780" w:rsidRPr="00DB61CA" w:rsidRDefault="00DB61CA" w:rsidP="006F5780">
      <w:pPr>
        <w:rPr>
          <w:rtl/>
        </w:rPr>
      </w:pPr>
      <w:r>
        <w:rPr>
          <w:rFonts w:hint="cs"/>
          <w:rtl/>
        </w:rPr>
        <w:t xml:space="preserve">מיקס : בן </w:t>
      </w:r>
      <w:proofErr w:type="spellStart"/>
      <w:r>
        <w:rPr>
          <w:rFonts w:hint="cs"/>
          <w:rtl/>
        </w:rPr>
        <w:t>ספקטור</w:t>
      </w:r>
      <w:proofErr w:type="spellEnd"/>
    </w:p>
    <w:p w:rsidR="003F5B29" w:rsidRPr="003F5B29" w:rsidRDefault="003F5B29" w:rsidP="003F5B29">
      <w:pPr>
        <w:jc w:val="center"/>
        <w:rPr>
          <w:b/>
          <w:bCs/>
          <w:u w:val="single"/>
          <w:rtl/>
        </w:rPr>
      </w:pPr>
      <w:r w:rsidRPr="003F5B29">
        <w:rPr>
          <w:rFonts w:hint="cs"/>
          <w:b/>
          <w:bCs/>
          <w:u w:val="single"/>
          <w:rtl/>
        </w:rPr>
        <w:t xml:space="preserve">לפרטים נוספים : יובל הרינג, 0549-196-227, </w:t>
      </w:r>
      <w:hyperlink r:id="rId9" w:history="1">
        <w:r w:rsidRPr="003F5B29">
          <w:rPr>
            <w:rStyle w:val="Hyperlink"/>
            <w:b/>
            <w:bCs/>
          </w:rPr>
          <w:t>cuttingedge1984@gmail.com</w:t>
        </w:r>
      </w:hyperlink>
    </w:p>
    <w:p w:rsidR="006549D2" w:rsidRDefault="006549D2" w:rsidP="006549D2">
      <w:pPr>
        <w:rPr>
          <w:rtl/>
        </w:rPr>
      </w:pPr>
      <w:bookmarkStart w:id="0" w:name="_GoBack"/>
      <w:bookmarkEnd w:id="0"/>
    </w:p>
    <w:sectPr w:rsidR="006549D2" w:rsidSect="003D58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31"/>
    <w:rsid w:val="00084A31"/>
    <w:rsid w:val="00255062"/>
    <w:rsid w:val="00277C84"/>
    <w:rsid w:val="002E29E1"/>
    <w:rsid w:val="003727B7"/>
    <w:rsid w:val="003D58E5"/>
    <w:rsid w:val="003F5B29"/>
    <w:rsid w:val="004A3C3B"/>
    <w:rsid w:val="004D1D1F"/>
    <w:rsid w:val="004E10EB"/>
    <w:rsid w:val="005D6E10"/>
    <w:rsid w:val="006549D2"/>
    <w:rsid w:val="006A765D"/>
    <w:rsid w:val="006F5780"/>
    <w:rsid w:val="00743040"/>
    <w:rsid w:val="007A218F"/>
    <w:rsid w:val="007C21BE"/>
    <w:rsid w:val="007C4931"/>
    <w:rsid w:val="007D31D9"/>
    <w:rsid w:val="008817BF"/>
    <w:rsid w:val="00B2738C"/>
    <w:rsid w:val="00C336CF"/>
    <w:rsid w:val="00DB61CA"/>
    <w:rsid w:val="00ED38F6"/>
    <w:rsid w:val="00F1392E"/>
    <w:rsid w:val="00F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F5B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F5B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uttingedge198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Noam</dc:creator>
  <cp:lastModifiedBy>michal</cp:lastModifiedBy>
  <cp:revision>7</cp:revision>
  <dcterms:created xsi:type="dcterms:W3CDTF">2013-11-10T11:38:00Z</dcterms:created>
  <dcterms:modified xsi:type="dcterms:W3CDTF">2013-12-04T18:54:00Z</dcterms:modified>
</cp:coreProperties>
</file>