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F8C" w:rsidRDefault="00DA1E83" w:rsidP="006A4C6E">
      <w:pPr>
        <w:jc w:val="center"/>
        <w:rPr>
          <w:rFonts w:ascii="Tahoma" w:hAnsi="Tahoma" w:cs="Tahoma" w:hint="cs"/>
          <w:rtl/>
        </w:rPr>
      </w:pPr>
      <w:r>
        <w:rPr>
          <w:rFonts w:ascii="Tahoma" w:hAnsi="Tahoma" w:cs="Tahoma"/>
          <w:noProof/>
          <w:sz w:val="32"/>
          <w:szCs w:val="32"/>
          <w:rtl/>
        </w:rPr>
        <w:drawing>
          <wp:inline distT="0" distB="0" distL="0" distR="0" wp14:anchorId="7E921363" wp14:editId="44FEB659">
            <wp:extent cx="3374096" cy="1206856"/>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e8590-4502-45df-8fcb-d3e8ad6e2f95.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3462" cy="1210206"/>
                    </a:xfrm>
                    <a:prstGeom prst="rect">
                      <a:avLst/>
                    </a:prstGeom>
                  </pic:spPr>
                </pic:pic>
              </a:graphicData>
            </a:graphic>
          </wp:inline>
        </w:drawing>
      </w:r>
      <w:r w:rsidR="006021C7" w:rsidRPr="00D54AC1">
        <w:rPr>
          <w:rFonts w:ascii="Tahoma" w:hAnsi="Tahoma" w:cs="Tahoma"/>
          <w:sz w:val="32"/>
          <w:szCs w:val="32"/>
          <w:rtl/>
        </w:rPr>
        <w:br/>
      </w:r>
      <w:r w:rsidR="00F01F8C">
        <w:rPr>
          <w:rFonts w:ascii="Tahoma" w:hAnsi="Tahoma" w:cs="Tahoma" w:hint="cs"/>
          <w:sz w:val="32"/>
          <w:szCs w:val="32"/>
          <w:rtl/>
        </w:rPr>
        <w:t>שיר ערש</w:t>
      </w:r>
      <w:r w:rsidR="00D441F9">
        <w:rPr>
          <w:rFonts w:ascii="Tahoma" w:hAnsi="Tahoma" w:cs="Tahoma"/>
          <w:rtl/>
        </w:rPr>
        <w:br/>
      </w:r>
      <w:r w:rsidR="00F01F8C">
        <w:rPr>
          <w:rFonts w:ascii="Tahoma" w:hAnsi="Tahoma" w:cs="Tahoma" w:hint="cs"/>
          <w:rtl/>
        </w:rPr>
        <w:t>סינגל חדש מהאלבום "משחקים של אור וצל"</w:t>
      </w:r>
    </w:p>
    <w:p w:rsidR="002C2504" w:rsidRPr="00D54AC1" w:rsidRDefault="00374571" w:rsidP="00F01F8C">
      <w:pPr>
        <w:jc w:val="center"/>
        <w:rPr>
          <w:rFonts w:ascii="Tahoma" w:hAnsi="Tahoma" w:cs="Tahoma"/>
          <w:rtl/>
        </w:rPr>
      </w:pPr>
      <w:r w:rsidRPr="00D54AC1">
        <w:rPr>
          <w:rFonts w:ascii="Tahoma" w:hAnsi="Tahoma" w:cs="Tahoma"/>
          <w:rtl/>
        </w:rPr>
        <w:br/>
        <w:t xml:space="preserve">המוסד, הרכב רוק אשר מורכב משלושה חברי ילדות, שיר ירושלמי, אור בר- טל ואסף ניר, שגדלו ביחד בקיבוצים </w:t>
      </w:r>
      <w:r w:rsidR="00BA49CB">
        <w:rPr>
          <w:rFonts w:ascii="Tahoma" w:hAnsi="Tahoma" w:cs="Tahoma"/>
          <w:rtl/>
        </w:rPr>
        <w:t>בצפון הנג</w:t>
      </w:r>
      <w:r w:rsidR="00BA49CB">
        <w:rPr>
          <w:rFonts w:ascii="Tahoma" w:hAnsi="Tahoma" w:cs="Tahoma" w:hint="cs"/>
          <w:rtl/>
        </w:rPr>
        <w:t>ב.</w:t>
      </w:r>
      <w:r w:rsidRPr="00D54AC1">
        <w:rPr>
          <w:rFonts w:ascii="Tahoma" w:hAnsi="Tahoma" w:cs="Tahoma"/>
          <w:rtl/>
        </w:rPr>
        <w:t xml:space="preserve"> מה שהתחיל כתחביב משותף של נערים הפך לחלק בלתי נפרד מחייהם. אלבום הבכורה "אין סרטים טובים בלילה" יצא בשנת 2013, לאורך כל הדרך הלהקה נמצאת בשגרה קבועה של הופעות בכל הארץ.</w:t>
      </w:r>
    </w:p>
    <w:p w:rsidR="002C2504" w:rsidRPr="00D54AC1" w:rsidRDefault="00563C58" w:rsidP="00F01F8C">
      <w:pPr>
        <w:jc w:val="center"/>
        <w:rPr>
          <w:rFonts w:ascii="Tahoma" w:hAnsi="Tahoma" w:cs="Tahoma"/>
          <w:rtl/>
        </w:rPr>
      </w:pPr>
      <w:r w:rsidRPr="00D54AC1">
        <w:rPr>
          <w:rFonts w:ascii="Tahoma" w:hAnsi="Tahoma" w:cs="Tahoma"/>
          <w:rtl/>
        </w:rPr>
        <w:t xml:space="preserve">האלבום החדש מורכב מ </w:t>
      </w:r>
      <w:r w:rsidR="00EF7D9F" w:rsidRPr="00D54AC1">
        <w:rPr>
          <w:rFonts w:ascii="Tahoma" w:hAnsi="Tahoma" w:cs="Tahoma"/>
          <w:rtl/>
        </w:rPr>
        <w:t>10</w:t>
      </w:r>
      <w:r w:rsidRPr="00D54AC1">
        <w:rPr>
          <w:rFonts w:ascii="Tahoma" w:hAnsi="Tahoma" w:cs="Tahoma"/>
          <w:rtl/>
        </w:rPr>
        <w:t xml:space="preserve"> יצירות</w:t>
      </w:r>
      <w:r w:rsidR="00F1351A" w:rsidRPr="00D54AC1">
        <w:rPr>
          <w:rFonts w:ascii="Tahoma" w:hAnsi="Tahoma" w:cs="Tahoma"/>
          <w:rtl/>
        </w:rPr>
        <w:t xml:space="preserve"> והופק על ידי </w:t>
      </w:r>
      <w:r w:rsidR="00F1351A" w:rsidRPr="00032ED0">
        <w:rPr>
          <w:rFonts w:ascii="Tahoma" w:hAnsi="Tahoma" w:cs="Tahoma"/>
          <w:b/>
          <w:bCs/>
          <w:rtl/>
        </w:rPr>
        <w:t>יוסי שטרית</w:t>
      </w:r>
      <w:r w:rsidR="002C2504" w:rsidRPr="00D54AC1">
        <w:rPr>
          <w:rFonts w:ascii="Tahoma" w:hAnsi="Tahoma" w:cs="Tahoma"/>
          <w:rtl/>
        </w:rPr>
        <w:t xml:space="preserve">, זהו אלבום שעוסק במציאות של ישראל בשנת 2015, מנקודת המבט של הדור הצעיר. </w:t>
      </w:r>
      <w:r w:rsidR="004F1062" w:rsidRPr="00D54AC1">
        <w:rPr>
          <w:rFonts w:ascii="Tahoma" w:hAnsi="Tahoma" w:cs="Tahoma"/>
          <w:rtl/>
        </w:rPr>
        <w:t xml:space="preserve"> אלבום שעוסק בנושאים כמו חוסר היכולת של החברה שלנו להכיל את כל מי ששונה בתוכה ("מיוחד", "רסיסים"), על תרבות שלטונית מושחתת שמונעת מאינטרס אישי ודואגת רק לעצמה באופן בוטה ומקומם ("מצעד"), מתאר מצב ביטחוני מעורער, שביר וקבוע ("אין זמן", "השועל והצייד", "מחבואים"), ובעיקר – מתאר את האכזבה והשבר שנוצרו בשנים האחרונות בין בני הדור שלנו לבין המקום שאנחנו חיים בו ("סדקים", "לפני השיטפון").</w:t>
      </w:r>
      <w:r w:rsidR="004F1062" w:rsidRPr="00D54AC1">
        <w:rPr>
          <w:rFonts w:ascii="Tahoma" w:hAnsi="Tahoma" w:cs="Tahoma"/>
          <w:rtl/>
        </w:rPr>
        <w:br/>
        <w:t xml:space="preserve">חלקכם אולי זזתם באי נוחות בזמן קריאת </w:t>
      </w:r>
      <w:proofErr w:type="spellStart"/>
      <w:r w:rsidR="004F1062" w:rsidRPr="00D54AC1">
        <w:rPr>
          <w:rFonts w:ascii="Tahoma" w:hAnsi="Tahoma" w:cs="Tahoma"/>
          <w:rtl/>
        </w:rPr>
        <w:t>הפיסקה</w:t>
      </w:r>
      <w:proofErr w:type="spellEnd"/>
      <w:r w:rsidR="004F1062" w:rsidRPr="00D54AC1">
        <w:rPr>
          <w:rFonts w:ascii="Tahoma" w:hAnsi="Tahoma" w:cs="Tahoma"/>
          <w:rtl/>
        </w:rPr>
        <w:t xml:space="preserve"> הזו, אבל בפעם הבאה שמישהו יגיד שאמנים בוחרים לא לקחת צד, או לא להשמיע את קולם תשלחו אותו להאזין ל'משחקים של אור וצל'.</w:t>
      </w:r>
      <w:r w:rsidR="004F1062" w:rsidRPr="00D54AC1">
        <w:rPr>
          <w:rFonts w:ascii="Tahoma" w:hAnsi="Tahoma" w:cs="Tahoma"/>
          <w:rtl/>
        </w:rPr>
        <w:br/>
      </w:r>
      <w:r w:rsidR="004F1062" w:rsidRPr="00D54AC1">
        <w:rPr>
          <w:rFonts w:ascii="Tahoma" w:hAnsi="Tahoma" w:cs="Tahoma"/>
          <w:rtl/>
        </w:rPr>
        <w:br/>
      </w:r>
      <w:r w:rsidR="00DE7CC3" w:rsidRPr="00D54AC1">
        <w:rPr>
          <w:rFonts w:ascii="Tahoma" w:hAnsi="Tahoma" w:cs="Tahoma"/>
          <w:b/>
          <w:bCs/>
          <w:sz w:val="24"/>
          <w:szCs w:val="24"/>
          <w:rtl/>
        </w:rPr>
        <w:br/>
      </w:r>
      <w:r w:rsidR="00DE7CC3" w:rsidRPr="00D54AC1">
        <w:rPr>
          <w:rFonts w:ascii="Tahoma" w:hAnsi="Tahoma" w:cs="Tahoma"/>
          <w:b/>
          <w:bCs/>
          <w:sz w:val="24"/>
          <w:szCs w:val="24"/>
          <w:rtl/>
        </w:rPr>
        <w:br/>
        <w:t>שיר ירושלמי</w:t>
      </w:r>
      <w:r w:rsidR="00D54AC1">
        <w:rPr>
          <w:rFonts w:ascii="Tahoma" w:hAnsi="Tahoma" w:cs="Tahoma" w:hint="cs"/>
          <w:b/>
          <w:bCs/>
          <w:sz w:val="24"/>
          <w:szCs w:val="24"/>
          <w:rtl/>
        </w:rPr>
        <w:t xml:space="preserve"> - </w:t>
      </w:r>
      <w:r w:rsidR="00DE7CC3" w:rsidRPr="00D54AC1">
        <w:rPr>
          <w:rFonts w:ascii="Tahoma" w:hAnsi="Tahoma" w:cs="Tahoma"/>
          <w:b/>
          <w:bCs/>
          <w:sz w:val="24"/>
          <w:szCs w:val="24"/>
          <w:rtl/>
        </w:rPr>
        <w:t>גיטרות ושירה</w:t>
      </w:r>
      <w:r w:rsidR="00D54AC1" w:rsidRPr="00D54AC1">
        <w:rPr>
          <w:rFonts w:ascii="Tahoma" w:hAnsi="Tahoma" w:cs="Tahoma"/>
          <w:b/>
          <w:bCs/>
          <w:sz w:val="24"/>
          <w:szCs w:val="24"/>
          <w:rtl/>
        </w:rPr>
        <w:t xml:space="preserve"> / </w:t>
      </w:r>
      <w:r w:rsidR="00DE7CC3" w:rsidRPr="00D54AC1">
        <w:rPr>
          <w:rFonts w:ascii="Tahoma" w:hAnsi="Tahoma" w:cs="Tahoma"/>
          <w:b/>
          <w:bCs/>
          <w:sz w:val="24"/>
          <w:szCs w:val="24"/>
          <w:rtl/>
        </w:rPr>
        <w:t>אור בר-טל</w:t>
      </w:r>
      <w:r w:rsidR="00D54AC1">
        <w:rPr>
          <w:rFonts w:ascii="Tahoma" w:hAnsi="Tahoma" w:cs="Tahoma" w:hint="cs"/>
          <w:b/>
          <w:bCs/>
          <w:sz w:val="24"/>
          <w:szCs w:val="24"/>
          <w:rtl/>
        </w:rPr>
        <w:t xml:space="preserve"> -</w:t>
      </w:r>
      <w:r w:rsidR="00DE7CC3" w:rsidRPr="00D54AC1">
        <w:rPr>
          <w:rFonts w:ascii="Tahoma" w:hAnsi="Tahoma" w:cs="Tahoma"/>
          <w:b/>
          <w:bCs/>
          <w:sz w:val="24"/>
          <w:szCs w:val="24"/>
          <w:rtl/>
        </w:rPr>
        <w:t xml:space="preserve"> בס, קולות</w:t>
      </w:r>
      <w:r w:rsidR="00D54AC1">
        <w:rPr>
          <w:rFonts w:ascii="Tahoma" w:hAnsi="Tahoma" w:cs="Tahoma" w:hint="cs"/>
          <w:b/>
          <w:bCs/>
          <w:sz w:val="24"/>
          <w:szCs w:val="24"/>
          <w:rtl/>
        </w:rPr>
        <w:t xml:space="preserve"> </w:t>
      </w:r>
      <w:r w:rsidR="00D54AC1">
        <w:rPr>
          <w:rFonts w:ascii="Tahoma" w:hAnsi="Tahoma" w:cs="Tahoma"/>
          <w:b/>
          <w:bCs/>
          <w:sz w:val="24"/>
          <w:szCs w:val="24"/>
          <w:rtl/>
        </w:rPr>
        <w:br/>
      </w:r>
      <w:bookmarkStart w:id="0" w:name="_GoBack"/>
      <w:bookmarkEnd w:id="0"/>
      <w:r w:rsidR="00DE7CC3" w:rsidRPr="00D54AC1">
        <w:rPr>
          <w:rFonts w:ascii="Tahoma" w:hAnsi="Tahoma" w:cs="Tahoma"/>
          <w:b/>
          <w:bCs/>
          <w:sz w:val="24"/>
          <w:szCs w:val="24"/>
          <w:rtl/>
        </w:rPr>
        <w:t>אסף ניר</w:t>
      </w:r>
      <w:r w:rsidR="00D54AC1">
        <w:rPr>
          <w:rFonts w:ascii="Tahoma" w:hAnsi="Tahoma" w:cs="Tahoma" w:hint="cs"/>
          <w:b/>
          <w:bCs/>
          <w:sz w:val="24"/>
          <w:szCs w:val="24"/>
          <w:rtl/>
        </w:rPr>
        <w:t xml:space="preserve"> -</w:t>
      </w:r>
      <w:r w:rsidR="00DE7CC3" w:rsidRPr="00D54AC1">
        <w:rPr>
          <w:rFonts w:ascii="Tahoma" w:hAnsi="Tahoma" w:cs="Tahoma"/>
          <w:b/>
          <w:bCs/>
          <w:sz w:val="24"/>
          <w:szCs w:val="24"/>
          <w:rtl/>
        </w:rPr>
        <w:t xml:space="preserve"> תופים, קולות.</w:t>
      </w:r>
    </w:p>
    <w:sectPr w:rsidR="002C2504" w:rsidRPr="00D54AC1" w:rsidSect="00DF3780">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95F" w:rsidRDefault="0058195F" w:rsidP="00D54AC1">
      <w:pPr>
        <w:spacing w:after="0" w:line="240" w:lineRule="auto"/>
      </w:pPr>
      <w:r>
        <w:separator/>
      </w:r>
    </w:p>
  </w:endnote>
  <w:endnote w:type="continuationSeparator" w:id="0">
    <w:p w:rsidR="0058195F" w:rsidRDefault="0058195F" w:rsidP="00D54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AC1" w:rsidRDefault="00D54AC1" w:rsidP="00D54AC1">
    <w:pPr>
      <w:pStyle w:val="a5"/>
      <w:rPr>
        <w:rtl/>
        <w:cs/>
      </w:rPr>
    </w:pPr>
    <w:r>
      <w:rPr>
        <w:noProof/>
      </w:rPr>
      <w:drawing>
        <wp:anchor distT="0" distB="0" distL="114300" distR="114300" simplePos="0" relativeHeight="251658240" behindDoc="0" locked="0" layoutInCell="1" allowOverlap="1">
          <wp:simplePos x="0" y="0"/>
          <wp:positionH relativeFrom="column">
            <wp:posOffset>-6350</wp:posOffset>
          </wp:positionH>
          <wp:positionV relativeFrom="paragraph">
            <wp:posOffset>-354330</wp:posOffset>
          </wp:positionV>
          <wp:extent cx="5274310" cy="1054735"/>
          <wp:effectExtent l="0" t="0" r="2540" b="0"/>
          <wp:wrapSquare wrapText="bothSides"/>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ניוזלטר.jpg"/>
                  <pic:cNvPicPr/>
                </pic:nvPicPr>
                <pic:blipFill>
                  <a:blip r:embed="rId1">
                    <a:extLst>
                      <a:ext uri="{28A0092B-C50C-407E-A947-70E740481C1C}">
                        <a14:useLocalDpi xmlns:a14="http://schemas.microsoft.com/office/drawing/2010/main" val="0"/>
                      </a:ext>
                    </a:extLst>
                  </a:blip>
                  <a:stretch>
                    <a:fillRect/>
                  </a:stretch>
                </pic:blipFill>
                <pic:spPr>
                  <a:xfrm>
                    <a:off x="0" y="0"/>
                    <a:ext cx="5274310" cy="1054735"/>
                  </a:xfrm>
                  <a:prstGeom prst="rect">
                    <a:avLst/>
                  </a:prstGeom>
                </pic:spPr>
              </pic:pic>
            </a:graphicData>
          </a:graphic>
        </wp:anchor>
      </w:drawing>
    </w:r>
  </w:p>
  <w:p w:rsidR="00D54AC1" w:rsidRDefault="00D54AC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95F" w:rsidRDefault="0058195F" w:rsidP="00D54AC1">
      <w:pPr>
        <w:spacing w:after="0" w:line="240" w:lineRule="auto"/>
      </w:pPr>
      <w:r>
        <w:separator/>
      </w:r>
    </w:p>
  </w:footnote>
  <w:footnote w:type="continuationSeparator" w:id="0">
    <w:p w:rsidR="0058195F" w:rsidRDefault="0058195F" w:rsidP="00D54A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4A" w:rsidRDefault="00C1104A" w:rsidP="00C1104A">
    <w:pPr>
      <w:pStyle w:val="a3"/>
      <w:rPr>
        <w:rtl/>
        <w:cs/>
      </w:rPr>
    </w:pPr>
    <w:r>
      <w:rPr>
        <w:noProof/>
      </w:rPr>
      <w:drawing>
        <wp:anchor distT="0" distB="0" distL="114300" distR="114300" simplePos="0" relativeHeight="251659264" behindDoc="0" locked="0" layoutInCell="1" allowOverlap="1">
          <wp:simplePos x="0" y="0"/>
          <wp:positionH relativeFrom="column">
            <wp:posOffset>-865505</wp:posOffset>
          </wp:positionH>
          <wp:positionV relativeFrom="paragraph">
            <wp:posOffset>-219710</wp:posOffset>
          </wp:positionV>
          <wp:extent cx="564515" cy="564515"/>
          <wp:effectExtent l="0" t="0" r="6985" b="698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9faa9f-e2bd-4e52-a0af-afc7a2615bd6.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515" cy="564515"/>
                  </a:xfrm>
                  <a:prstGeom prst="rect">
                    <a:avLst/>
                  </a:prstGeom>
                </pic:spPr>
              </pic:pic>
            </a:graphicData>
          </a:graphic>
        </wp:anchor>
      </w:drawing>
    </w:r>
  </w:p>
  <w:p w:rsidR="00C1104A" w:rsidRDefault="00C1104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1C7"/>
    <w:rsid w:val="00032ED0"/>
    <w:rsid w:val="00040746"/>
    <w:rsid w:val="000958E5"/>
    <w:rsid w:val="001748F0"/>
    <w:rsid w:val="001B7BF8"/>
    <w:rsid w:val="002C2504"/>
    <w:rsid w:val="002E4405"/>
    <w:rsid w:val="00353A43"/>
    <w:rsid w:val="00374571"/>
    <w:rsid w:val="00414F50"/>
    <w:rsid w:val="004E5904"/>
    <w:rsid w:val="004F1062"/>
    <w:rsid w:val="00563C58"/>
    <w:rsid w:val="0058195F"/>
    <w:rsid w:val="006021C7"/>
    <w:rsid w:val="006341BC"/>
    <w:rsid w:val="0064550F"/>
    <w:rsid w:val="006A4C6E"/>
    <w:rsid w:val="007E3E02"/>
    <w:rsid w:val="00825E5C"/>
    <w:rsid w:val="008F39FA"/>
    <w:rsid w:val="00972555"/>
    <w:rsid w:val="00A36B7C"/>
    <w:rsid w:val="00A6714A"/>
    <w:rsid w:val="00BA49CB"/>
    <w:rsid w:val="00C1104A"/>
    <w:rsid w:val="00D441F9"/>
    <w:rsid w:val="00D54AC1"/>
    <w:rsid w:val="00DA1E83"/>
    <w:rsid w:val="00DE7CC3"/>
    <w:rsid w:val="00DF3780"/>
    <w:rsid w:val="00E45BB8"/>
    <w:rsid w:val="00EF36F0"/>
    <w:rsid w:val="00EF7D9F"/>
    <w:rsid w:val="00F01F8C"/>
    <w:rsid w:val="00F1351A"/>
    <w:rsid w:val="00F75E4E"/>
    <w:rsid w:val="00FC2D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4AC1"/>
    <w:pPr>
      <w:tabs>
        <w:tab w:val="center" w:pos="4153"/>
        <w:tab w:val="right" w:pos="8306"/>
      </w:tabs>
      <w:spacing w:after="0" w:line="240" w:lineRule="auto"/>
    </w:pPr>
  </w:style>
  <w:style w:type="character" w:customStyle="1" w:styleId="a4">
    <w:name w:val="כותרת עליונה תו"/>
    <w:basedOn w:val="a0"/>
    <w:link w:val="a3"/>
    <w:uiPriority w:val="99"/>
    <w:rsid w:val="00D54AC1"/>
  </w:style>
  <w:style w:type="paragraph" w:styleId="a5">
    <w:name w:val="footer"/>
    <w:basedOn w:val="a"/>
    <w:link w:val="a6"/>
    <w:uiPriority w:val="99"/>
    <w:unhideWhenUsed/>
    <w:rsid w:val="00D54AC1"/>
    <w:pPr>
      <w:tabs>
        <w:tab w:val="center" w:pos="4153"/>
        <w:tab w:val="right" w:pos="8306"/>
      </w:tabs>
      <w:spacing w:after="0" w:line="240" w:lineRule="auto"/>
    </w:pPr>
  </w:style>
  <w:style w:type="character" w:customStyle="1" w:styleId="a6">
    <w:name w:val="כותרת תחתונה תו"/>
    <w:basedOn w:val="a0"/>
    <w:link w:val="a5"/>
    <w:uiPriority w:val="99"/>
    <w:rsid w:val="00D54AC1"/>
  </w:style>
  <w:style w:type="paragraph" w:styleId="a7">
    <w:name w:val="Balloon Text"/>
    <w:basedOn w:val="a"/>
    <w:link w:val="a8"/>
    <w:uiPriority w:val="99"/>
    <w:semiHidden/>
    <w:unhideWhenUsed/>
    <w:rsid w:val="00D54AC1"/>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54A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4AC1"/>
    <w:pPr>
      <w:tabs>
        <w:tab w:val="center" w:pos="4153"/>
        <w:tab w:val="right" w:pos="8306"/>
      </w:tabs>
      <w:spacing w:after="0" w:line="240" w:lineRule="auto"/>
    </w:pPr>
  </w:style>
  <w:style w:type="character" w:customStyle="1" w:styleId="a4">
    <w:name w:val="כותרת עליונה תו"/>
    <w:basedOn w:val="a0"/>
    <w:link w:val="a3"/>
    <w:uiPriority w:val="99"/>
    <w:rsid w:val="00D54AC1"/>
  </w:style>
  <w:style w:type="paragraph" w:styleId="a5">
    <w:name w:val="footer"/>
    <w:basedOn w:val="a"/>
    <w:link w:val="a6"/>
    <w:uiPriority w:val="99"/>
    <w:unhideWhenUsed/>
    <w:rsid w:val="00D54AC1"/>
    <w:pPr>
      <w:tabs>
        <w:tab w:val="center" w:pos="4153"/>
        <w:tab w:val="right" w:pos="8306"/>
      </w:tabs>
      <w:spacing w:after="0" w:line="240" w:lineRule="auto"/>
    </w:pPr>
  </w:style>
  <w:style w:type="character" w:customStyle="1" w:styleId="a6">
    <w:name w:val="כותרת תחתונה תו"/>
    <w:basedOn w:val="a0"/>
    <w:link w:val="a5"/>
    <w:uiPriority w:val="99"/>
    <w:rsid w:val="00D54AC1"/>
  </w:style>
  <w:style w:type="paragraph" w:styleId="a7">
    <w:name w:val="Balloon Text"/>
    <w:basedOn w:val="a"/>
    <w:link w:val="a8"/>
    <w:uiPriority w:val="99"/>
    <w:semiHidden/>
    <w:unhideWhenUsed/>
    <w:rsid w:val="00D54AC1"/>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54A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25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902</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2016-06-13T09:49:00Z</dcterms:created>
  <dcterms:modified xsi:type="dcterms:W3CDTF">2016-06-13T09:49:00Z</dcterms:modified>
</cp:coreProperties>
</file>