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E" w:rsidRDefault="0069502E" w:rsidP="0069502E">
      <w:pPr>
        <w:jc w:val="center"/>
        <w:rPr>
          <w:b/>
          <w:bCs/>
          <w:noProof/>
          <w:sz w:val="40"/>
          <w:szCs w:val="40"/>
          <w:rtl/>
        </w:rPr>
      </w:pPr>
    </w:p>
    <w:p w:rsidR="00CD20B7" w:rsidRPr="0069502E" w:rsidRDefault="0069502E" w:rsidP="0069502E">
      <w:pPr>
        <w:jc w:val="center"/>
        <w:rPr>
          <w:b/>
          <w:bCs/>
          <w:noProof/>
          <w:sz w:val="72"/>
          <w:szCs w:val="72"/>
          <w:rtl/>
        </w:rPr>
      </w:pPr>
      <w:r w:rsidRPr="0069502E">
        <w:rPr>
          <w:rFonts w:hint="cs"/>
          <w:b/>
          <w:bCs/>
          <w:noProof/>
          <w:sz w:val="72"/>
          <w:szCs w:val="72"/>
          <w:rtl/>
        </w:rPr>
        <w:t xml:space="preserve">דני רובס </w:t>
      </w:r>
    </w:p>
    <w:p w:rsidR="0069502E" w:rsidRPr="0069502E" w:rsidRDefault="0069502E" w:rsidP="00074B76">
      <w:pPr>
        <w:jc w:val="center"/>
        <w:rPr>
          <w:b/>
          <w:bCs/>
          <w:noProof/>
          <w:sz w:val="56"/>
          <w:szCs w:val="56"/>
          <w:rtl/>
        </w:rPr>
      </w:pPr>
      <w:r w:rsidRPr="0069502E">
        <w:rPr>
          <w:rFonts w:hint="cs"/>
          <w:b/>
          <w:bCs/>
          <w:noProof/>
          <w:sz w:val="56"/>
          <w:szCs w:val="56"/>
          <w:rtl/>
        </w:rPr>
        <w:t>"פירורים"</w:t>
      </w:r>
    </w:p>
    <w:p w:rsidR="0069502E" w:rsidRDefault="0069502E" w:rsidP="00074B76">
      <w:pPr>
        <w:jc w:val="center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>סינגל ראשון לקראת אלבום חדש</w:t>
      </w:r>
    </w:p>
    <w:p w:rsidR="00094B5A" w:rsidRPr="00011897" w:rsidRDefault="00094B5A" w:rsidP="0069502E">
      <w:pPr>
        <w:jc w:val="center"/>
        <w:rPr>
          <w:b/>
          <w:bCs/>
          <w:noProof/>
          <w:sz w:val="24"/>
          <w:szCs w:val="24"/>
          <w:rtl/>
        </w:rPr>
      </w:pPr>
      <w:r w:rsidRPr="00011897">
        <w:rPr>
          <w:rFonts w:hint="cs"/>
          <w:b/>
          <w:bCs/>
          <w:noProof/>
          <w:sz w:val="24"/>
          <w:szCs w:val="24"/>
          <w:rtl/>
        </w:rPr>
        <w:t>מילים</w:t>
      </w:r>
      <w:r w:rsidR="0069502E">
        <w:rPr>
          <w:rFonts w:hint="cs"/>
          <w:b/>
          <w:bCs/>
          <w:noProof/>
          <w:sz w:val="24"/>
          <w:szCs w:val="24"/>
          <w:rtl/>
        </w:rPr>
        <w:t>, לחן, עיבוד והפקה מוסיקלית</w:t>
      </w:r>
      <w:r w:rsidRPr="00011897">
        <w:rPr>
          <w:rFonts w:hint="cs"/>
          <w:b/>
          <w:bCs/>
          <w:noProof/>
          <w:sz w:val="24"/>
          <w:szCs w:val="24"/>
          <w:rtl/>
        </w:rPr>
        <w:t xml:space="preserve"> :</w:t>
      </w:r>
      <w:r w:rsidR="00074B76">
        <w:rPr>
          <w:rFonts w:hint="cs"/>
          <w:b/>
          <w:bCs/>
          <w:noProof/>
          <w:sz w:val="24"/>
          <w:szCs w:val="24"/>
          <w:rtl/>
        </w:rPr>
        <w:t xml:space="preserve">דני רובס </w:t>
      </w:r>
    </w:p>
    <w:p w:rsidR="00094B5A" w:rsidRPr="00F13A09" w:rsidRDefault="00094B5A" w:rsidP="00CE5DD2">
      <w:pPr>
        <w:jc w:val="center"/>
        <w:rPr>
          <w:b/>
          <w:bCs/>
          <w:noProof/>
          <w:sz w:val="16"/>
          <w:szCs w:val="16"/>
          <w:rtl/>
        </w:rPr>
      </w:pPr>
    </w:p>
    <w:p w:rsidR="0069502E" w:rsidRDefault="0069502E" w:rsidP="00191019">
      <w:pPr>
        <w:jc w:val="center"/>
        <w:rPr>
          <w:b/>
          <w:bCs/>
          <w:noProof/>
          <w:rtl/>
        </w:rPr>
      </w:pPr>
    </w:p>
    <w:p w:rsidR="0069502E" w:rsidRDefault="0069502E" w:rsidP="00191019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פירורים. שיר חדש ומרגש של דני רובס, לקראת אלבומו האחד עשר ,</w:t>
      </w:r>
    </w:p>
    <w:p w:rsidR="0069502E" w:rsidRDefault="0069502E" w:rsidP="00191019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אשר ייצא בחודשים הקרובים.</w:t>
      </w:r>
    </w:p>
    <w:p w:rsidR="00AB6117" w:rsidRPr="000A5C40" w:rsidRDefault="00AB6117" w:rsidP="00191019">
      <w:pPr>
        <w:jc w:val="center"/>
        <w:rPr>
          <w:b/>
          <w:bCs/>
          <w:noProof/>
          <w:sz w:val="16"/>
          <w:szCs w:val="16"/>
          <w:rtl/>
        </w:rPr>
      </w:pPr>
    </w:p>
    <w:p w:rsidR="0069502E" w:rsidRPr="0069502E" w:rsidRDefault="006777B0" w:rsidP="0069502E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r w:rsidRPr="0069502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דני רובס: </w:t>
      </w:r>
      <w:r w:rsidRPr="0069502E">
        <w:rPr>
          <w:rFonts w:asciiTheme="minorBidi" w:hAnsiTheme="minorBidi" w:cstheme="minorBidi"/>
          <w:b/>
          <w:bCs/>
          <w:i/>
          <w:iCs/>
          <w:sz w:val="28"/>
          <w:szCs w:val="28"/>
          <w:rtl/>
        </w:rPr>
        <w:t>"</w:t>
      </w:r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 xml:space="preserve">גם מהדברים השלמים ביותר נשארים לפעמים רק פירורים... הרבה תמונות </w:t>
      </w:r>
      <w:proofErr w:type="spellStart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>וזכרונות</w:t>
      </w:r>
      <w:proofErr w:type="spellEnd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 xml:space="preserve"> אני נושא איתי במסע הארוך, ונדמה שככל שהמסע מתארך - המסלולים מתקצרים. השיר הזה נכתב בשעת לילה מאוחרת מאוד מול סרט עתיק </w:t>
      </w:r>
      <w:proofErr w:type="spellStart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>בטלויזיה</w:t>
      </w:r>
      <w:proofErr w:type="spellEnd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 xml:space="preserve"> שהחזיר אותי לבית הישן של ילדותי, לגדר הקרועה, לחדר הקטן, ולחלומות של אז שהפכו לאחרים. הלהקה שמנגנת איתי כבר הרבה שנים בתוספת רביעיית המיתרים של מאיה </w:t>
      </w:r>
      <w:proofErr w:type="spellStart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>בלזיצמן</w:t>
      </w:r>
      <w:proofErr w:type="spellEnd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 xml:space="preserve"> </w:t>
      </w:r>
      <w:proofErr w:type="spellStart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>וושני</w:t>
      </w:r>
      <w:proofErr w:type="spellEnd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 xml:space="preserve"> גיטריסטים אורחים תותחים עזרו לי לגבש את הצליל המיוחד של השיר הזה. הוא מגיע עמוק </w:t>
      </w:r>
      <w:proofErr w:type="spellStart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>עמוק</w:t>
      </w:r>
      <w:proofErr w:type="spellEnd"/>
      <w:r w:rsidR="0069502E" w:rsidRPr="0069502E">
        <w:rPr>
          <w:rFonts w:asciiTheme="minorBidi" w:hAnsiTheme="minorBidi" w:cstheme="minorBidi"/>
          <w:i/>
          <w:iCs/>
          <w:sz w:val="28"/>
          <w:szCs w:val="28"/>
          <w:rtl/>
        </w:rPr>
        <w:t xml:space="preserve"> מחדרי ליבי</w:t>
      </w:r>
      <w:r w:rsidR="0069502E">
        <w:rPr>
          <w:rFonts w:asciiTheme="minorBidi" w:hAnsiTheme="minorBidi" w:cstheme="minorBidi" w:hint="cs"/>
          <w:i/>
          <w:iCs/>
          <w:sz w:val="28"/>
          <w:szCs w:val="28"/>
          <w:rtl/>
        </w:rPr>
        <w:t xml:space="preserve">" . </w:t>
      </w:r>
    </w:p>
    <w:p w:rsidR="00011897" w:rsidRDefault="00011897" w:rsidP="00191019">
      <w:pPr>
        <w:jc w:val="center"/>
        <w:rPr>
          <w:b/>
          <w:bCs/>
          <w:noProof/>
          <w:rtl/>
        </w:rPr>
      </w:pPr>
    </w:p>
    <w:p w:rsidR="0069502E" w:rsidRPr="000A5840" w:rsidRDefault="0069502E" w:rsidP="0069502E">
      <w:pPr>
        <w:jc w:val="center"/>
        <w:rPr>
          <w:b/>
          <w:bCs/>
          <w:rtl/>
        </w:rPr>
      </w:pPr>
      <w:r w:rsidRPr="000A5840">
        <w:rPr>
          <w:rFonts w:hint="cs"/>
          <w:b/>
          <w:bCs/>
          <w:rtl/>
        </w:rPr>
        <w:t xml:space="preserve">בשנתיים האחרונות במקביל למופעים שלו, חבר רובס לשלמה גרוניך. המופע המשותף "עכשיו זה שנינו" היה להצלחה גדולה והתקבל בחיבוק אדיר, אלבום משירי המופע נמכר נפלא והשניים כבשו את </w:t>
      </w:r>
      <w:proofErr w:type="spellStart"/>
      <w:r w:rsidRPr="000A5840">
        <w:rPr>
          <w:rFonts w:hint="cs"/>
          <w:b/>
          <w:bCs/>
          <w:rtl/>
        </w:rPr>
        <w:t>אמפי</w:t>
      </w:r>
      <w:proofErr w:type="spellEnd"/>
      <w:r w:rsidRPr="000A5840">
        <w:rPr>
          <w:rFonts w:hint="cs"/>
          <w:b/>
          <w:bCs/>
          <w:rtl/>
        </w:rPr>
        <w:t xml:space="preserve"> שוני ואת היכל התרבות. </w:t>
      </w:r>
    </w:p>
    <w:p w:rsidR="0069502E" w:rsidRPr="000A5840" w:rsidRDefault="0069502E" w:rsidP="0069502E">
      <w:pPr>
        <w:jc w:val="center"/>
        <w:rPr>
          <w:b/>
          <w:bCs/>
          <w:rtl/>
        </w:rPr>
      </w:pPr>
    </w:p>
    <w:p w:rsidR="000A5840" w:rsidRDefault="0069502E" w:rsidP="000A5840">
      <w:pPr>
        <w:jc w:val="center"/>
        <w:rPr>
          <w:b/>
          <w:bCs/>
          <w:rtl/>
        </w:rPr>
      </w:pPr>
      <w:r w:rsidRPr="000A5840">
        <w:rPr>
          <w:rFonts w:hint="cs"/>
          <w:b/>
          <w:bCs/>
          <w:rtl/>
        </w:rPr>
        <w:t xml:space="preserve">לאור הביקוש הרב </w:t>
      </w:r>
    </w:p>
    <w:p w:rsidR="0069502E" w:rsidRPr="000A5840" w:rsidRDefault="0069502E" w:rsidP="000A5840">
      <w:pPr>
        <w:jc w:val="center"/>
        <w:rPr>
          <w:b/>
          <w:bCs/>
          <w:rtl/>
        </w:rPr>
      </w:pPr>
      <w:r w:rsidRPr="000A5840">
        <w:rPr>
          <w:rFonts w:hint="cs"/>
          <w:b/>
          <w:bCs/>
          <w:rtl/>
        </w:rPr>
        <w:t xml:space="preserve">"עכשיו זה שנינו" בשני מופעים נוספים: </w:t>
      </w:r>
    </w:p>
    <w:p w:rsidR="0069502E" w:rsidRPr="000A5840" w:rsidRDefault="0069502E" w:rsidP="0069502E">
      <w:pPr>
        <w:jc w:val="center"/>
        <w:rPr>
          <w:b/>
          <w:bCs/>
          <w:rtl/>
        </w:rPr>
      </w:pPr>
      <w:r w:rsidRPr="000A5840">
        <w:rPr>
          <w:rFonts w:hint="cs"/>
          <w:b/>
          <w:bCs/>
          <w:rtl/>
        </w:rPr>
        <w:t xml:space="preserve">9/7 </w:t>
      </w:r>
      <w:proofErr w:type="spellStart"/>
      <w:r w:rsidRPr="000A5840">
        <w:rPr>
          <w:rFonts w:hint="cs"/>
          <w:b/>
          <w:bCs/>
          <w:rtl/>
        </w:rPr>
        <w:t>אמפי</w:t>
      </w:r>
      <w:proofErr w:type="spellEnd"/>
      <w:r w:rsidRPr="000A5840">
        <w:rPr>
          <w:rFonts w:hint="cs"/>
          <w:b/>
          <w:bCs/>
          <w:rtl/>
        </w:rPr>
        <w:t xml:space="preserve"> פארק מיני ישראל . אורח: מתי כספי</w:t>
      </w:r>
    </w:p>
    <w:p w:rsidR="00191019" w:rsidRPr="000A5840" w:rsidRDefault="0069502E" w:rsidP="0069502E">
      <w:pPr>
        <w:jc w:val="center"/>
        <w:rPr>
          <w:b/>
          <w:bCs/>
          <w:rtl/>
        </w:rPr>
      </w:pPr>
      <w:r w:rsidRPr="000A5840">
        <w:rPr>
          <w:rFonts w:hint="cs"/>
          <w:b/>
          <w:bCs/>
          <w:rtl/>
        </w:rPr>
        <w:t xml:space="preserve">22/7 זאפה </w:t>
      </w:r>
      <w:proofErr w:type="spellStart"/>
      <w:r w:rsidRPr="000A5840">
        <w:rPr>
          <w:rFonts w:hint="cs"/>
          <w:b/>
          <w:bCs/>
          <w:rtl/>
        </w:rPr>
        <w:t>אמפי</w:t>
      </w:r>
      <w:proofErr w:type="spellEnd"/>
      <w:r w:rsidRPr="000A5840">
        <w:rPr>
          <w:rFonts w:hint="cs"/>
          <w:b/>
          <w:bCs/>
          <w:rtl/>
        </w:rPr>
        <w:t xml:space="preserve"> שוני   </w:t>
      </w:r>
    </w:p>
    <w:p w:rsidR="00F13A09" w:rsidRDefault="00F13A09" w:rsidP="00F13A09">
      <w:pPr>
        <w:rPr>
          <w:rFonts w:ascii="Times New Roman" w:hAnsi="Times New Roman" w:cs="Times New Roman"/>
          <w:sz w:val="22"/>
          <w:szCs w:val="22"/>
          <w:rtl/>
        </w:rPr>
      </w:pPr>
    </w:p>
    <w:p w:rsidR="000A5C40" w:rsidRPr="000A5C40" w:rsidRDefault="000A5C40" w:rsidP="000A5C40">
      <w:pPr>
        <w:jc w:val="center"/>
        <w:rPr>
          <w:rFonts w:asciiTheme="minorBidi" w:hAnsiTheme="minorBidi" w:cstheme="minorBidi"/>
          <w:b/>
          <w:bCs/>
          <w:rtl/>
        </w:rPr>
      </w:pPr>
    </w:p>
    <w:p w:rsidR="0067005C" w:rsidRDefault="0067005C" w:rsidP="00881173">
      <w:pPr>
        <w:jc w:val="center"/>
        <w:rPr>
          <w:sz w:val="24"/>
          <w:szCs w:val="24"/>
          <w:rtl/>
        </w:rPr>
      </w:pPr>
      <w:r w:rsidRPr="008D5F05">
        <w:rPr>
          <w:sz w:val="24"/>
          <w:szCs w:val="24"/>
          <w:u w:val="single"/>
          <w:rtl/>
        </w:rPr>
        <w:t>לפרטים נוספים</w:t>
      </w:r>
      <w:r>
        <w:rPr>
          <w:sz w:val="24"/>
          <w:szCs w:val="24"/>
          <w:rtl/>
        </w:rPr>
        <w:t>: ירון כהן</w:t>
      </w:r>
      <w:r w:rsidRPr="00881173">
        <w:rPr>
          <w:sz w:val="24"/>
          <w:szCs w:val="24"/>
        </w:rPr>
        <w:t xml:space="preserve">  </w:t>
      </w:r>
      <w:hyperlink r:id="rId7" w:history="1">
        <w:r w:rsidRPr="00881173">
          <w:rPr>
            <w:rStyle w:val="Hyperlink"/>
            <w:rFonts w:cs="Arial"/>
            <w:sz w:val="24"/>
            <w:szCs w:val="24"/>
          </w:rPr>
          <w:t>co.n.yaron@gmail.com</w:t>
        </w:r>
      </w:hyperlink>
      <w:r>
        <w:rPr>
          <w:sz w:val="24"/>
          <w:szCs w:val="24"/>
        </w:rPr>
        <w:t xml:space="preserve"> 050-7789393</w:t>
      </w:r>
      <w:r w:rsidRPr="00881173">
        <w:rPr>
          <w:sz w:val="24"/>
          <w:szCs w:val="24"/>
        </w:rPr>
        <w:t xml:space="preserve"> </w:t>
      </w:r>
    </w:p>
    <w:sectPr w:rsidR="0067005C" w:rsidSect="00AC6A7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84" w:rsidRDefault="00D52C84">
      <w:r>
        <w:separator/>
      </w:r>
    </w:p>
  </w:endnote>
  <w:endnote w:type="continuationSeparator" w:id="0">
    <w:p w:rsidR="00D52C84" w:rsidRDefault="00D5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011897" w:rsidP="00D85083">
    <w:pPr>
      <w:pStyle w:val="a5"/>
      <w:jc w:val="center"/>
    </w:pPr>
    <w:r>
      <w:rPr>
        <w:noProof/>
      </w:rPr>
      <w:drawing>
        <wp:inline distT="0" distB="0" distL="0" distR="0">
          <wp:extent cx="3676650" cy="733425"/>
          <wp:effectExtent l="19050" t="0" r="0" b="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84" w:rsidRDefault="00D52C84">
      <w:r>
        <w:separator/>
      </w:r>
    </w:p>
  </w:footnote>
  <w:footnote w:type="continuationSeparator" w:id="0">
    <w:p w:rsidR="00D52C84" w:rsidRDefault="00D52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011897" w:rsidP="00D673DE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1905</wp:posOffset>
          </wp:positionV>
          <wp:extent cx="664210" cy="66421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22860</wp:posOffset>
          </wp:positionV>
          <wp:extent cx="784860" cy="551815"/>
          <wp:effectExtent l="19050" t="0" r="0" b="0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05C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587A"/>
    <w:rsid w:val="0000567A"/>
    <w:rsid w:val="00011897"/>
    <w:rsid w:val="00016444"/>
    <w:rsid w:val="00024A36"/>
    <w:rsid w:val="00046C1E"/>
    <w:rsid w:val="000476D0"/>
    <w:rsid w:val="00052523"/>
    <w:rsid w:val="00066A29"/>
    <w:rsid w:val="000737B7"/>
    <w:rsid w:val="00074B76"/>
    <w:rsid w:val="00077F0A"/>
    <w:rsid w:val="00086F7B"/>
    <w:rsid w:val="00094B5A"/>
    <w:rsid w:val="000A5840"/>
    <w:rsid w:val="000A5C40"/>
    <w:rsid w:val="000B2DA0"/>
    <w:rsid w:val="000B3C44"/>
    <w:rsid w:val="000C05F4"/>
    <w:rsid w:val="000E6834"/>
    <w:rsid w:val="000F104F"/>
    <w:rsid w:val="00102B75"/>
    <w:rsid w:val="00114C61"/>
    <w:rsid w:val="00116585"/>
    <w:rsid w:val="00116C4D"/>
    <w:rsid w:val="00122F2A"/>
    <w:rsid w:val="00140204"/>
    <w:rsid w:val="00143A8B"/>
    <w:rsid w:val="001602FE"/>
    <w:rsid w:val="00191019"/>
    <w:rsid w:val="001A0ABA"/>
    <w:rsid w:val="001A2A74"/>
    <w:rsid w:val="001A7D0A"/>
    <w:rsid w:val="001C464E"/>
    <w:rsid w:val="001D72B2"/>
    <w:rsid w:val="001E0DA5"/>
    <w:rsid w:val="001E5AE6"/>
    <w:rsid w:val="001E62D2"/>
    <w:rsid w:val="001F36C4"/>
    <w:rsid w:val="00220B15"/>
    <w:rsid w:val="0022519E"/>
    <w:rsid w:val="00232AED"/>
    <w:rsid w:val="0023687C"/>
    <w:rsid w:val="00253467"/>
    <w:rsid w:val="00282332"/>
    <w:rsid w:val="00285B26"/>
    <w:rsid w:val="00294668"/>
    <w:rsid w:val="002B1AEE"/>
    <w:rsid w:val="002C0BD2"/>
    <w:rsid w:val="002E2DD1"/>
    <w:rsid w:val="002E4D5F"/>
    <w:rsid w:val="002E5D33"/>
    <w:rsid w:val="002F150B"/>
    <w:rsid w:val="00331DDA"/>
    <w:rsid w:val="003478E5"/>
    <w:rsid w:val="00350662"/>
    <w:rsid w:val="003514F7"/>
    <w:rsid w:val="00351A6C"/>
    <w:rsid w:val="00357AB8"/>
    <w:rsid w:val="003626E2"/>
    <w:rsid w:val="003922A0"/>
    <w:rsid w:val="00392AFF"/>
    <w:rsid w:val="0039598E"/>
    <w:rsid w:val="003C3999"/>
    <w:rsid w:val="003F02BE"/>
    <w:rsid w:val="00404E74"/>
    <w:rsid w:val="0041411C"/>
    <w:rsid w:val="00414E9C"/>
    <w:rsid w:val="00427F5F"/>
    <w:rsid w:val="00442C4F"/>
    <w:rsid w:val="004434BC"/>
    <w:rsid w:val="00452AB9"/>
    <w:rsid w:val="004625EB"/>
    <w:rsid w:val="004631BD"/>
    <w:rsid w:val="0046562B"/>
    <w:rsid w:val="00473623"/>
    <w:rsid w:val="00474BA6"/>
    <w:rsid w:val="004779CE"/>
    <w:rsid w:val="004918FB"/>
    <w:rsid w:val="004931A8"/>
    <w:rsid w:val="004B4C1E"/>
    <w:rsid w:val="004B4F70"/>
    <w:rsid w:val="004C019A"/>
    <w:rsid w:val="004D3A72"/>
    <w:rsid w:val="004F09B3"/>
    <w:rsid w:val="004F5B55"/>
    <w:rsid w:val="0050596C"/>
    <w:rsid w:val="00534B6D"/>
    <w:rsid w:val="005416A0"/>
    <w:rsid w:val="005436C7"/>
    <w:rsid w:val="00551986"/>
    <w:rsid w:val="0055702E"/>
    <w:rsid w:val="005715A5"/>
    <w:rsid w:val="005A554F"/>
    <w:rsid w:val="005D2623"/>
    <w:rsid w:val="005E38F4"/>
    <w:rsid w:val="005F0111"/>
    <w:rsid w:val="005F7860"/>
    <w:rsid w:val="00600D71"/>
    <w:rsid w:val="0060109D"/>
    <w:rsid w:val="0060277D"/>
    <w:rsid w:val="0060559C"/>
    <w:rsid w:val="00614B69"/>
    <w:rsid w:val="0062433F"/>
    <w:rsid w:val="00624BE9"/>
    <w:rsid w:val="0063230F"/>
    <w:rsid w:val="006453F9"/>
    <w:rsid w:val="0064555B"/>
    <w:rsid w:val="00650841"/>
    <w:rsid w:val="00652780"/>
    <w:rsid w:val="0067005C"/>
    <w:rsid w:val="00676A57"/>
    <w:rsid w:val="006777B0"/>
    <w:rsid w:val="00680976"/>
    <w:rsid w:val="00691FA9"/>
    <w:rsid w:val="0069502E"/>
    <w:rsid w:val="006A03B7"/>
    <w:rsid w:val="006B784C"/>
    <w:rsid w:val="006C4BB3"/>
    <w:rsid w:val="006C6BA1"/>
    <w:rsid w:val="0070125E"/>
    <w:rsid w:val="00712A9B"/>
    <w:rsid w:val="00714CCE"/>
    <w:rsid w:val="00724BDC"/>
    <w:rsid w:val="00726AB8"/>
    <w:rsid w:val="00737C79"/>
    <w:rsid w:val="00757C22"/>
    <w:rsid w:val="00777A68"/>
    <w:rsid w:val="007813D7"/>
    <w:rsid w:val="007A0220"/>
    <w:rsid w:val="007C646D"/>
    <w:rsid w:val="007D565B"/>
    <w:rsid w:val="007E749D"/>
    <w:rsid w:val="007F6A7D"/>
    <w:rsid w:val="007F7709"/>
    <w:rsid w:val="00804035"/>
    <w:rsid w:val="008211B3"/>
    <w:rsid w:val="00825910"/>
    <w:rsid w:val="00832943"/>
    <w:rsid w:val="00833AC4"/>
    <w:rsid w:val="00841C32"/>
    <w:rsid w:val="008421AF"/>
    <w:rsid w:val="00881173"/>
    <w:rsid w:val="00882045"/>
    <w:rsid w:val="008874A3"/>
    <w:rsid w:val="00895D80"/>
    <w:rsid w:val="008C0CB1"/>
    <w:rsid w:val="008C7AC0"/>
    <w:rsid w:val="008D078E"/>
    <w:rsid w:val="008D4757"/>
    <w:rsid w:val="008D5F05"/>
    <w:rsid w:val="008E2A02"/>
    <w:rsid w:val="00911DAC"/>
    <w:rsid w:val="00920730"/>
    <w:rsid w:val="009221B0"/>
    <w:rsid w:val="009337BF"/>
    <w:rsid w:val="0093587A"/>
    <w:rsid w:val="0093597F"/>
    <w:rsid w:val="00935D49"/>
    <w:rsid w:val="00936142"/>
    <w:rsid w:val="0094102B"/>
    <w:rsid w:val="00947382"/>
    <w:rsid w:val="00950944"/>
    <w:rsid w:val="00950D2A"/>
    <w:rsid w:val="009576A2"/>
    <w:rsid w:val="00992B1D"/>
    <w:rsid w:val="00994CC7"/>
    <w:rsid w:val="00994E08"/>
    <w:rsid w:val="009966C3"/>
    <w:rsid w:val="009C48BB"/>
    <w:rsid w:val="009D02F0"/>
    <w:rsid w:val="009F697C"/>
    <w:rsid w:val="00A01A77"/>
    <w:rsid w:val="00A11724"/>
    <w:rsid w:val="00A1536B"/>
    <w:rsid w:val="00A16105"/>
    <w:rsid w:val="00A166C3"/>
    <w:rsid w:val="00A20536"/>
    <w:rsid w:val="00A22C77"/>
    <w:rsid w:val="00A4347D"/>
    <w:rsid w:val="00A65728"/>
    <w:rsid w:val="00A65CDE"/>
    <w:rsid w:val="00A95793"/>
    <w:rsid w:val="00AB5E64"/>
    <w:rsid w:val="00AB6117"/>
    <w:rsid w:val="00AC6A7D"/>
    <w:rsid w:val="00AD3387"/>
    <w:rsid w:val="00AE02FD"/>
    <w:rsid w:val="00B0702F"/>
    <w:rsid w:val="00B12348"/>
    <w:rsid w:val="00B16052"/>
    <w:rsid w:val="00B266D6"/>
    <w:rsid w:val="00B41364"/>
    <w:rsid w:val="00B41DAA"/>
    <w:rsid w:val="00B41FE3"/>
    <w:rsid w:val="00B420B2"/>
    <w:rsid w:val="00B466CD"/>
    <w:rsid w:val="00B64917"/>
    <w:rsid w:val="00B67BE6"/>
    <w:rsid w:val="00B82835"/>
    <w:rsid w:val="00B9469A"/>
    <w:rsid w:val="00B95DF2"/>
    <w:rsid w:val="00BB10E4"/>
    <w:rsid w:val="00BB34C9"/>
    <w:rsid w:val="00BB3ED6"/>
    <w:rsid w:val="00BC123F"/>
    <w:rsid w:val="00BE19D3"/>
    <w:rsid w:val="00BE2EF5"/>
    <w:rsid w:val="00BE761A"/>
    <w:rsid w:val="00BF224B"/>
    <w:rsid w:val="00BF5917"/>
    <w:rsid w:val="00C12244"/>
    <w:rsid w:val="00C1684A"/>
    <w:rsid w:val="00C2397D"/>
    <w:rsid w:val="00C278FF"/>
    <w:rsid w:val="00C44E55"/>
    <w:rsid w:val="00C465CD"/>
    <w:rsid w:val="00C50B3B"/>
    <w:rsid w:val="00C50B4E"/>
    <w:rsid w:val="00C52D09"/>
    <w:rsid w:val="00C54947"/>
    <w:rsid w:val="00C95DF1"/>
    <w:rsid w:val="00C96914"/>
    <w:rsid w:val="00C978F1"/>
    <w:rsid w:val="00CD0F4D"/>
    <w:rsid w:val="00CD20B7"/>
    <w:rsid w:val="00CE5DD2"/>
    <w:rsid w:val="00CF5506"/>
    <w:rsid w:val="00D04590"/>
    <w:rsid w:val="00D12DD6"/>
    <w:rsid w:val="00D13365"/>
    <w:rsid w:val="00D40E9A"/>
    <w:rsid w:val="00D41A4C"/>
    <w:rsid w:val="00D52A0D"/>
    <w:rsid w:val="00D52C84"/>
    <w:rsid w:val="00D60DD4"/>
    <w:rsid w:val="00D673DE"/>
    <w:rsid w:val="00D85083"/>
    <w:rsid w:val="00DB0580"/>
    <w:rsid w:val="00DB3BFE"/>
    <w:rsid w:val="00DC42A1"/>
    <w:rsid w:val="00DD51AB"/>
    <w:rsid w:val="00DD5AE5"/>
    <w:rsid w:val="00E15D8B"/>
    <w:rsid w:val="00E2762A"/>
    <w:rsid w:val="00E277CF"/>
    <w:rsid w:val="00E44F4F"/>
    <w:rsid w:val="00E51C72"/>
    <w:rsid w:val="00E601B1"/>
    <w:rsid w:val="00E61C79"/>
    <w:rsid w:val="00E71E00"/>
    <w:rsid w:val="00E72DBE"/>
    <w:rsid w:val="00E75D00"/>
    <w:rsid w:val="00E77664"/>
    <w:rsid w:val="00E848F1"/>
    <w:rsid w:val="00E85BA5"/>
    <w:rsid w:val="00E86D66"/>
    <w:rsid w:val="00E9367B"/>
    <w:rsid w:val="00EA243D"/>
    <w:rsid w:val="00ED7F76"/>
    <w:rsid w:val="00EE5E81"/>
    <w:rsid w:val="00F02C1C"/>
    <w:rsid w:val="00F10CD3"/>
    <w:rsid w:val="00F13A09"/>
    <w:rsid w:val="00F213C2"/>
    <w:rsid w:val="00F22F43"/>
    <w:rsid w:val="00F3300A"/>
    <w:rsid w:val="00F33631"/>
    <w:rsid w:val="00F400EB"/>
    <w:rsid w:val="00F46F26"/>
    <w:rsid w:val="00F6534E"/>
    <w:rsid w:val="00F71D12"/>
    <w:rsid w:val="00F9687B"/>
    <w:rsid w:val="00FA13BC"/>
    <w:rsid w:val="00FC035F"/>
    <w:rsid w:val="00FC7022"/>
    <w:rsid w:val="00FC7205"/>
    <w:rsid w:val="00FD0701"/>
    <w:rsid w:val="00FD13F0"/>
    <w:rsid w:val="00FD5B82"/>
    <w:rsid w:val="00FE039B"/>
    <w:rsid w:val="00FE2B4B"/>
    <w:rsid w:val="00FF5B92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1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">
    <w:name w:val="כותרת תחתונה תו1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7">
    <w:name w:val="טקסט רגיל תו"/>
    <w:basedOn w:val="a0"/>
    <w:link w:val="a6"/>
    <w:uiPriority w:val="99"/>
    <w:locked/>
    <w:rsid w:val="00473623"/>
    <w:rPr>
      <w:rFonts w:ascii="Consolas" w:hAnsi="Consolas" w:cs="Times New Roman"/>
      <w:sz w:val="24"/>
    </w:rPr>
  </w:style>
  <w:style w:type="paragraph" w:styleId="a8">
    <w:name w:val="Balloon Text"/>
    <w:basedOn w:val="a"/>
    <w:link w:val="a9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a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5F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.n.ya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כרוניקה 4/9 – פסטיבל וודסטוק</vt:lpstr>
      <vt:lpstr>הנדון: כרוניקה 4/9 – פסטיבל וודסטוק</vt:lpstr>
    </vt:vector>
  </TitlesOfParts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user</cp:lastModifiedBy>
  <cp:revision>3</cp:revision>
  <dcterms:created xsi:type="dcterms:W3CDTF">2016-06-19T14:37:00Z</dcterms:created>
  <dcterms:modified xsi:type="dcterms:W3CDTF">2016-06-19T14:39:00Z</dcterms:modified>
</cp:coreProperties>
</file>