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2E6D" w:rsidRDefault="00C42E6D" w:rsidP="00222D2B">
      <w:pPr>
        <w:ind w:left="-680" w:right="-680"/>
        <w:jc w:val="center"/>
        <w:rPr>
          <w:rtl/>
        </w:rPr>
      </w:pPr>
      <w:r>
        <w:rPr>
          <w:noProof/>
        </w:rPr>
        <w:drawing>
          <wp:inline distT="0" distB="0" distL="0" distR="0" wp14:anchorId="1645686D" wp14:editId="7FC3D51E">
            <wp:extent cx="1024770" cy="752475"/>
            <wp:effectExtent l="0" t="0" r="4445"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חתימת ספק.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47268" cy="768995"/>
                    </a:xfrm>
                    <a:prstGeom prst="rect">
                      <a:avLst/>
                    </a:prstGeom>
                  </pic:spPr>
                </pic:pic>
              </a:graphicData>
            </a:graphic>
          </wp:inline>
        </w:drawing>
      </w:r>
    </w:p>
    <w:p w:rsidR="00C42E6D" w:rsidRDefault="00C42E6D" w:rsidP="00222D2B">
      <w:pPr>
        <w:ind w:left="-680" w:right="-680"/>
        <w:jc w:val="center"/>
        <w:rPr>
          <w:b/>
          <w:bCs/>
          <w:sz w:val="40"/>
          <w:szCs w:val="40"/>
          <w:rtl/>
        </w:rPr>
      </w:pPr>
      <w:r w:rsidRPr="00A40700">
        <w:rPr>
          <w:rFonts w:hint="cs"/>
          <w:b/>
          <w:bCs/>
          <w:sz w:val="40"/>
          <w:szCs w:val="40"/>
          <w:rtl/>
        </w:rPr>
        <w:t>ב</w:t>
      </w:r>
      <w:r>
        <w:rPr>
          <w:rFonts w:hint="cs"/>
          <w:b/>
          <w:bCs/>
          <w:sz w:val="40"/>
          <w:szCs w:val="40"/>
          <w:rtl/>
        </w:rPr>
        <w:t>ַּ</w:t>
      </w:r>
      <w:r w:rsidRPr="00A40700">
        <w:rPr>
          <w:rFonts w:hint="cs"/>
          <w:b/>
          <w:bCs/>
          <w:sz w:val="40"/>
          <w:szCs w:val="40"/>
          <w:rtl/>
        </w:rPr>
        <w:t>מקום הזה</w:t>
      </w:r>
    </w:p>
    <w:p w:rsidR="00AD0B63" w:rsidRPr="00AD0B63" w:rsidRDefault="00AD0B63" w:rsidP="00222D2B">
      <w:pPr>
        <w:ind w:left="-680" w:right="-680"/>
        <w:jc w:val="center"/>
        <w:rPr>
          <w:b/>
          <w:bCs/>
          <w:sz w:val="24"/>
          <w:szCs w:val="24"/>
          <w:rtl/>
        </w:rPr>
      </w:pPr>
      <w:r w:rsidRPr="00AD0B63">
        <w:rPr>
          <w:rFonts w:hint="cs"/>
          <w:b/>
          <w:bCs/>
          <w:sz w:val="24"/>
          <w:szCs w:val="24"/>
          <w:rtl/>
        </w:rPr>
        <w:t xml:space="preserve">מילים: </w:t>
      </w:r>
      <w:proofErr w:type="spellStart"/>
      <w:r w:rsidRPr="00AD0B63">
        <w:rPr>
          <w:rFonts w:hint="cs"/>
          <w:b/>
          <w:bCs/>
          <w:sz w:val="24"/>
          <w:szCs w:val="24"/>
          <w:rtl/>
        </w:rPr>
        <w:t>אוריאנה</w:t>
      </w:r>
      <w:proofErr w:type="spellEnd"/>
      <w:r w:rsidRPr="00AD0B63">
        <w:rPr>
          <w:rFonts w:hint="cs"/>
          <w:b/>
          <w:bCs/>
          <w:sz w:val="24"/>
          <w:szCs w:val="24"/>
          <w:rtl/>
        </w:rPr>
        <w:t xml:space="preserve"> שפי | לחן: רות נודלמן | הפקה: מאור שושן</w:t>
      </w:r>
    </w:p>
    <w:p w:rsidR="00C42E6D" w:rsidRPr="005D2F6F" w:rsidRDefault="00C42E6D" w:rsidP="00222D2B">
      <w:pPr>
        <w:spacing w:line="240" w:lineRule="auto"/>
        <w:ind w:left="-680" w:right="-680"/>
        <w:jc w:val="center"/>
        <w:rPr>
          <w:b/>
          <w:bCs/>
          <w:rtl/>
        </w:rPr>
      </w:pPr>
      <w:r w:rsidRPr="00754507">
        <w:rPr>
          <w:rFonts w:hint="cs"/>
          <w:b/>
          <w:bCs/>
          <w:rtl/>
        </w:rPr>
        <w:t xml:space="preserve">סינגל שני מתוך אלבום חדש </w:t>
      </w:r>
      <w:r w:rsidR="000B0282">
        <w:rPr>
          <w:rFonts w:hint="cs"/>
          <w:b/>
          <w:bCs/>
          <w:rtl/>
        </w:rPr>
        <w:t>זוכה</w:t>
      </w:r>
      <w:r w:rsidRPr="00754507">
        <w:rPr>
          <w:rFonts w:hint="cs"/>
          <w:b/>
          <w:bCs/>
          <w:rtl/>
        </w:rPr>
        <w:t xml:space="preserve"> הקרן לעידוד היצירה של אקו"ם</w:t>
      </w:r>
    </w:p>
    <w:p w:rsidR="00C42E6D" w:rsidRDefault="00C42E6D" w:rsidP="00222D2B">
      <w:pPr>
        <w:jc w:val="center"/>
        <w:rPr>
          <w:rFonts w:cs="Arial"/>
          <w:rtl/>
        </w:rPr>
      </w:pPr>
    </w:p>
    <w:p w:rsidR="005D2F6F" w:rsidRDefault="0074464F" w:rsidP="00222D2B">
      <w:pPr>
        <w:jc w:val="center"/>
        <w:rPr>
          <w:rtl/>
        </w:rPr>
      </w:pPr>
      <w:r>
        <w:rPr>
          <w:rFonts w:cs="Arial"/>
          <w:rtl/>
        </w:rPr>
        <w:t>"כולם בסגר, בעלי בבידוד, 3 ילדים קופצים על הספה – ופתאום נולד לי שיר"</w:t>
      </w:r>
    </w:p>
    <w:p w:rsidR="006B7EFA" w:rsidRDefault="006B7EFA" w:rsidP="00222D2B">
      <w:pPr>
        <w:jc w:val="center"/>
        <w:rPr>
          <w:rFonts w:hint="cs"/>
          <w:rtl/>
        </w:rPr>
      </w:pPr>
    </w:p>
    <w:p w:rsidR="0074464F" w:rsidRDefault="0074464F" w:rsidP="00222D2B">
      <w:pPr>
        <w:jc w:val="center"/>
        <w:rPr>
          <w:rtl/>
        </w:rPr>
      </w:pPr>
      <w:r>
        <w:rPr>
          <w:rFonts w:cs="Arial"/>
          <w:rtl/>
        </w:rPr>
        <w:t>בשיא המגפה, ה"דוסית" הכי תל אביבית בירושלים מצאה השראה</w:t>
      </w:r>
      <w:r w:rsidR="00AD0B63">
        <w:rPr>
          <w:rFonts w:hint="cs"/>
          <w:rtl/>
        </w:rPr>
        <w:t>.</w:t>
      </w:r>
    </w:p>
    <w:p w:rsidR="0074464F" w:rsidRDefault="0074464F" w:rsidP="00222D2B">
      <w:pPr>
        <w:jc w:val="center"/>
        <w:rPr>
          <w:rtl/>
        </w:rPr>
      </w:pPr>
    </w:p>
    <w:p w:rsidR="0074464F" w:rsidRDefault="0074464F" w:rsidP="00222D2B">
      <w:pPr>
        <w:jc w:val="center"/>
        <w:rPr>
          <w:rtl/>
        </w:rPr>
      </w:pPr>
      <w:r>
        <w:rPr>
          <w:rFonts w:cs="Arial"/>
          <w:rtl/>
        </w:rPr>
        <w:t>רות נודלמן, זמרת ויוצרת ירושלמית, מצאה את עצמה באמצע המגפה לבד עם שלושה ילדים כשהעולם כולו בסגר ובעלה תקוע בחדר בבידוד. בין החלפת חיתולים, שיעורי יצירה מאולתרים והכנת ארוחות – פתאום היא נזכרה בשיר אחד שישב במגירה, והחליטה להציץ בו. כמה חודשים לאחר מכן השיר מוכן, מילותיו רלוונטיות מתמיד, והוא נחשף כאן לראשונה באופן בלעדי.</w:t>
      </w:r>
    </w:p>
    <w:p w:rsidR="0074464F" w:rsidRDefault="0074464F" w:rsidP="00222D2B">
      <w:pPr>
        <w:jc w:val="center"/>
        <w:rPr>
          <w:rtl/>
        </w:rPr>
      </w:pPr>
      <w:r>
        <w:rPr>
          <w:rFonts w:cs="Arial"/>
          <w:rtl/>
        </w:rPr>
        <w:t xml:space="preserve">"זה שיר ששלחה לי </w:t>
      </w:r>
      <w:proofErr w:type="spellStart"/>
      <w:r>
        <w:rPr>
          <w:rFonts w:cs="Arial"/>
          <w:rtl/>
        </w:rPr>
        <w:t>אוריאנה</w:t>
      </w:r>
      <w:proofErr w:type="spellEnd"/>
      <w:r>
        <w:rPr>
          <w:rFonts w:cs="Arial"/>
          <w:rtl/>
        </w:rPr>
        <w:t xml:space="preserve"> שפי, מוזיקאית שהכרתי לפני 17 שנה במיונים ללהקה צבאית", מספרת נודלמן. "לא יודעת למה, אבל ברגע אחד נזכרתי בו. פתחתי את הדף, הסתכלתי במילים והבנתי שזה הרגע הנכון לתת לו חיים. הכול קרה במהירות מסחררת, והלחן פשוט הגיע מעצמו. בתוך אחת הסיטואציות המורכבות בחיי, פתאום מצאתי השראה".</w:t>
      </w:r>
    </w:p>
    <w:p w:rsidR="0074464F" w:rsidRPr="005D2F6F" w:rsidRDefault="0074464F" w:rsidP="006B7EFA">
      <w:pPr>
        <w:jc w:val="center"/>
        <w:rPr>
          <w:rFonts w:cs="Arial"/>
          <w:rtl/>
        </w:rPr>
      </w:pPr>
      <w:r>
        <w:rPr>
          <w:rFonts w:cs="Arial"/>
          <w:rtl/>
        </w:rPr>
        <w:t>נודלמן היא זמרת-יוצרת ופסנתרנית, בוגרת רימון והק</w:t>
      </w:r>
      <w:r w:rsidR="005D2F6F">
        <w:rPr>
          <w:rFonts w:cs="Arial"/>
          <w:rtl/>
        </w:rPr>
        <w:t xml:space="preserve">ונסרבטוריון של האקדמיה בי-ם. </w:t>
      </w:r>
      <w:r>
        <w:rPr>
          <w:rFonts w:cs="Arial"/>
          <w:rtl/>
        </w:rPr>
        <w:t>אלבומה הקודם "קווי מתאר" ה</w:t>
      </w:r>
      <w:r w:rsidR="005D2F6F">
        <w:rPr>
          <w:rFonts w:cs="Arial" w:hint="cs"/>
          <w:rtl/>
        </w:rPr>
        <w:t>ופ</w:t>
      </w:r>
      <w:r>
        <w:rPr>
          <w:rFonts w:cs="Arial"/>
          <w:rtl/>
        </w:rPr>
        <w:t xml:space="preserve">ק </w:t>
      </w:r>
      <w:r w:rsidR="005D2F6F">
        <w:rPr>
          <w:rFonts w:cs="Arial" w:hint="cs"/>
          <w:rtl/>
        </w:rPr>
        <w:t xml:space="preserve">ע"י </w:t>
      </w:r>
      <w:r>
        <w:rPr>
          <w:rFonts w:cs="Arial"/>
          <w:rtl/>
        </w:rPr>
        <w:t xml:space="preserve">המוזיקאי דודי לוי. </w:t>
      </w:r>
      <w:r w:rsidR="005D2F6F" w:rsidRPr="005D2F6F">
        <w:rPr>
          <w:rFonts w:cs="Arial"/>
          <w:rtl/>
        </w:rPr>
        <w:t>הסינגל הראשון מהאלבום</w:t>
      </w:r>
      <w:r w:rsidR="005D2F6F">
        <w:rPr>
          <w:rFonts w:cs="Arial" w:hint="cs"/>
          <w:rtl/>
        </w:rPr>
        <w:t>,</w:t>
      </w:r>
      <w:r w:rsidR="005D2F6F" w:rsidRPr="005D2F6F">
        <w:rPr>
          <w:rFonts w:cs="Arial"/>
          <w:rtl/>
        </w:rPr>
        <w:t xml:space="preserve"> "אם יום אחד" </w:t>
      </w:r>
      <w:r w:rsidR="00533B4D">
        <w:rPr>
          <w:rFonts w:cs="Arial" w:hint="cs"/>
          <w:rtl/>
        </w:rPr>
        <w:t>נכתב ע"י</w:t>
      </w:r>
      <w:r w:rsidR="005D2F6F" w:rsidRPr="005D2F6F">
        <w:rPr>
          <w:rFonts w:cs="Arial"/>
          <w:rtl/>
        </w:rPr>
        <w:t xml:space="preserve"> כלת פרס אקו"ם חנה גולדברג והפיק צח דרורי. את הסינגל החדש "במקום הזה" כתבה </w:t>
      </w:r>
      <w:proofErr w:type="spellStart"/>
      <w:r w:rsidR="005D2F6F" w:rsidRPr="005D2F6F">
        <w:rPr>
          <w:rFonts w:cs="Arial"/>
          <w:rtl/>
        </w:rPr>
        <w:t>אוריאנה</w:t>
      </w:r>
      <w:proofErr w:type="spellEnd"/>
      <w:r w:rsidR="005D2F6F" w:rsidRPr="005D2F6F">
        <w:rPr>
          <w:rFonts w:cs="Arial"/>
          <w:rtl/>
        </w:rPr>
        <w:t xml:space="preserve"> שפי והפיק מאור שושן (ישי ריבו, עקיבא)</w:t>
      </w:r>
      <w:r w:rsidR="005D2F6F">
        <w:rPr>
          <w:rFonts w:cs="Arial" w:hint="cs"/>
          <w:rtl/>
        </w:rPr>
        <w:t xml:space="preserve"> </w:t>
      </w:r>
      <w:r w:rsidR="00AD0B63">
        <w:rPr>
          <w:rFonts w:cs="Arial" w:hint="cs"/>
          <w:rtl/>
        </w:rPr>
        <w:t>. רות</w:t>
      </w:r>
      <w:r>
        <w:rPr>
          <w:rFonts w:cs="Arial"/>
          <w:rtl/>
        </w:rPr>
        <w:t xml:space="preserve"> הופיעה רבות בכל הארץ, בין השאר בפסטיבל הפסנתר ובפסטיבל יערות מנשה. כמו כן שיתפה פעולה עם מו</w:t>
      </w:r>
      <w:r w:rsidR="006B7EFA">
        <w:rPr>
          <w:rFonts w:cs="Arial" w:hint="cs"/>
          <w:rtl/>
        </w:rPr>
        <w:t>ס</w:t>
      </w:r>
      <w:r>
        <w:rPr>
          <w:rFonts w:cs="Arial"/>
          <w:rtl/>
        </w:rPr>
        <w:t xml:space="preserve">יקאים </w:t>
      </w:r>
      <w:r>
        <w:rPr>
          <w:rFonts w:cs="Arial" w:hint="cs"/>
          <w:rtl/>
        </w:rPr>
        <w:t>מגוונים,</w:t>
      </w:r>
      <w:r>
        <w:rPr>
          <w:rFonts w:cs="Arial"/>
          <w:rtl/>
        </w:rPr>
        <w:t xml:space="preserve"> בהם לאה שבת, פרופ' עודד זהבי וענת מלמוד. </w:t>
      </w:r>
      <w:r w:rsidR="005D2F6F">
        <w:rPr>
          <w:rFonts w:cs="Arial" w:hint="cs"/>
          <w:rtl/>
        </w:rPr>
        <w:t xml:space="preserve">בשנה האחרונה </w:t>
      </w:r>
      <w:r w:rsidR="005D2F6F" w:rsidRPr="005D2F6F">
        <w:rPr>
          <w:rFonts w:cs="Arial"/>
          <w:rtl/>
        </w:rPr>
        <w:t xml:space="preserve">מופיעה עם אמנית </w:t>
      </w:r>
      <w:proofErr w:type="spellStart"/>
      <w:r w:rsidR="005D2F6F" w:rsidRPr="005D2F6F">
        <w:rPr>
          <w:rFonts w:cs="Arial"/>
          <w:rtl/>
        </w:rPr>
        <w:t>הספוקן</w:t>
      </w:r>
      <w:proofErr w:type="spellEnd"/>
      <w:r w:rsidR="005D2F6F" w:rsidRPr="005D2F6F">
        <w:rPr>
          <w:rFonts w:cs="Arial"/>
          <w:rtl/>
        </w:rPr>
        <w:t>-וורד צביה מרגליות</w:t>
      </w:r>
      <w:r w:rsidR="005D2F6F">
        <w:rPr>
          <w:rFonts w:cs="Arial" w:hint="cs"/>
          <w:rtl/>
        </w:rPr>
        <w:t>.</w:t>
      </w:r>
    </w:p>
    <w:p w:rsidR="006B7EFA" w:rsidRDefault="0074464F" w:rsidP="006B7EFA">
      <w:pPr>
        <w:jc w:val="center"/>
        <w:rPr>
          <w:rtl/>
        </w:rPr>
      </w:pPr>
      <w:r>
        <w:rPr>
          <w:rFonts w:cs="Arial"/>
          <w:rtl/>
        </w:rPr>
        <w:t>את שפי היא הכירה כאמור במבחן הבמה ללהקות הצבאיות, והן היו הנערות היחידות באודישן שביצעו שירים מקוריים וליוו את עצמן בכלי נגינה (נודלמן בפסנתר ושפי בגיטרה). כמה שנים לאחר מכן הן נפגשו שוב, הפעם ב"רימון". שם המשיכו השתיים את התפתחותן המוזיקלית ויצאו במקביל להופעות עם הרכבים. כיום הן סוגרות מעגל עם הוצ</w:t>
      </w:r>
      <w:r w:rsidR="006B7EFA">
        <w:rPr>
          <w:rFonts w:cs="Arial"/>
          <w:rtl/>
        </w:rPr>
        <w:t>את  השיר החדש, פרי יצירה משותפת</w:t>
      </w:r>
      <w:r w:rsidR="006B7EFA">
        <w:rPr>
          <w:rFonts w:cs="Arial" w:hint="cs"/>
          <w:rtl/>
        </w:rPr>
        <w:t>.</w:t>
      </w:r>
    </w:p>
    <w:p w:rsidR="00AD0B63" w:rsidRDefault="00AD0B63" w:rsidP="00222D2B">
      <w:pPr>
        <w:jc w:val="center"/>
        <w:rPr>
          <w:rtl/>
        </w:rPr>
      </w:pPr>
      <w:r>
        <w:rPr>
          <w:rFonts w:cs="Arial" w:hint="cs"/>
          <w:rtl/>
        </w:rPr>
        <w:t>"</w:t>
      </w:r>
      <w:r w:rsidR="0074464F">
        <w:rPr>
          <w:rFonts w:cs="Arial"/>
          <w:rtl/>
        </w:rPr>
        <w:t>במק</w:t>
      </w:r>
      <w:bookmarkStart w:id="0" w:name="_GoBack"/>
      <w:bookmarkEnd w:id="0"/>
      <w:r w:rsidR="0074464F">
        <w:rPr>
          <w:rFonts w:cs="Arial"/>
          <w:rtl/>
        </w:rPr>
        <w:t>ום הזה</w:t>
      </w:r>
      <w:r>
        <w:rPr>
          <w:rFonts w:cs="Arial" w:hint="cs"/>
          <w:rtl/>
        </w:rPr>
        <w:t xml:space="preserve">" </w:t>
      </w:r>
      <w:r w:rsidR="0074464F">
        <w:rPr>
          <w:rFonts w:cs="Arial"/>
          <w:rtl/>
        </w:rPr>
        <w:t>הוא שיר עם אמירה חברתית", מסבירה נודלמן. "הוא מתמודד עם המציאות המורכבת שאנחנו חיים בה בעת הזאת, מציאות של אובדן תחושת השליטה ותחושת השייכות. בימים כאלה, של משבר מתמשך ושל בחירות לכנסת, מילות השיר מבטאות ספקות וחששות לצד תקווה למנהיגות טובה ומיטיבה בעלת חזון משכנע. לכן השאלה חוזרת ש</w:t>
      </w:r>
      <w:r>
        <w:rPr>
          <w:rFonts w:cs="Arial"/>
          <w:rtl/>
        </w:rPr>
        <w:t>וב ושוב: 'מי יכול לתת לנו קול?'</w:t>
      </w:r>
    </w:p>
    <w:p w:rsidR="006B7EFA" w:rsidRDefault="006B7EFA" w:rsidP="00222D2B">
      <w:pPr>
        <w:jc w:val="center"/>
        <w:rPr>
          <w:rFonts w:hint="cs"/>
          <w:rtl/>
        </w:rPr>
      </w:pPr>
    </w:p>
    <w:p w:rsidR="009C665F" w:rsidRDefault="009C665F" w:rsidP="00222D2B">
      <w:pPr>
        <w:spacing w:line="209" w:lineRule="atLeast"/>
        <w:ind w:left="-680" w:right="-680"/>
        <w:jc w:val="center"/>
        <w:rPr>
          <w:rFonts w:ascii="Calibri" w:eastAsia="Times New Roman" w:hAnsi="Calibri" w:cs="Calibri"/>
          <w:color w:val="CC3399"/>
          <w:sz w:val="24"/>
          <w:szCs w:val="24"/>
          <w:rtl/>
        </w:rPr>
      </w:pPr>
      <w:r w:rsidRPr="009C665F">
        <w:rPr>
          <w:rFonts w:ascii="Calibri" w:eastAsia="Times New Roman" w:hAnsi="Calibri" w:cs="Calibri" w:hint="cs"/>
          <w:b/>
          <w:bCs/>
          <w:color w:val="2F5496" w:themeColor="accent5" w:themeShade="BF"/>
          <w:sz w:val="24"/>
          <w:szCs w:val="24"/>
          <w:rtl/>
        </w:rPr>
        <w:t>"</w:t>
      </w:r>
      <w:r w:rsidRPr="009C665F">
        <w:rPr>
          <w:rFonts w:ascii="Calibri" w:eastAsia="Times New Roman" w:hAnsi="Calibri" w:cs="Calibri"/>
          <w:b/>
          <w:bCs/>
          <w:color w:val="2F5496" w:themeColor="accent5" w:themeShade="BF"/>
          <w:sz w:val="24"/>
          <w:szCs w:val="24"/>
          <w:rtl/>
        </w:rPr>
        <w:t xml:space="preserve">מה יהיה בעוד מאה שנה? לא רק מה יהיה בעוד רגע... האם בכלל נהיה בתמונה, או שניבלע </w:t>
      </w:r>
      <w:r w:rsidRPr="009C665F">
        <w:rPr>
          <w:rFonts w:ascii="Calibri" w:eastAsia="Times New Roman" w:hAnsi="Calibri" w:cs="Calibri"/>
          <w:b/>
          <w:bCs/>
          <w:color w:val="1F4E79" w:themeColor="accent1" w:themeShade="80"/>
          <w:sz w:val="24"/>
          <w:szCs w:val="24"/>
          <w:rtl/>
        </w:rPr>
        <w:t>ברקע</w:t>
      </w:r>
      <w:r w:rsidRPr="009C665F">
        <w:rPr>
          <w:rFonts w:ascii="Calibri" w:eastAsia="Times New Roman" w:hAnsi="Calibri" w:cs="Calibri"/>
          <w:b/>
          <w:bCs/>
          <w:color w:val="1F4E79" w:themeColor="accent1" w:themeShade="80"/>
          <w:sz w:val="24"/>
          <w:szCs w:val="24"/>
        </w:rPr>
        <w:t>?</w:t>
      </w:r>
      <w:r w:rsidRPr="009C665F">
        <w:rPr>
          <w:rFonts w:ascii="Calibri" w:eastAsia="Times New Roman" w:hAnsi="Calibri" w:cs="Calibri" w:hint="cs"/>
          <w:color w:val="1F4E79" w:themeColor="accent1" w:themeShade="80"/>
          <w:sz w:val="24"/>
          <w:szCs w:val="24"/>
          <w:rtl/>
        </w:rPr>
        <w:t>"</w:t>
      </w:r>
    </w:p>
    <w:p w:rsidR="006B47C9" w:rsidRDefault="006B47C9" w:rsidP="00222D2B">
      <w:pPr>
        <w:spacing w:line="209" w:lineRule="atLeast"/>
        <w:ind w:left="-680" w:right="-680"/>
        <w:jc w:val="center"/>
        <w:rPr>
          <w:rFonts w:ascii="Calibri" w:eastAsia="Times New Roman" w:hAnsi="Calibri" w:cs="Calibri"/>
          <w:sz w:val="24"/>
          <w:szCs w:val="24"/>
        </w:rPr>
      </w:pPr>
    </w:p>
    <w:p w:rsidR="006B47C9" w:rsidRDefault="006B47C9" w:rsidP="00222D2B">
      <w:pPr>
        <w:spacing w:line="209" w:lineRule="atLeast"/>
        <w:ind w:left="-680" w:right="-680"/>
        <w:jc w:val="center"/>
        <w:rPr>
          <w:rFonts w:ascii="Calibri" w:eastAsia="Times New Roman" w:hAnsi="Calibri" w:cs="Calibri"/>
          <w:sz w:val="24"/>
          <w:szCs w:val="24"/>
          <w:rtl/>
        </w:rPr>
      </w:pPr>
    </w:p>
    <w:p w:rsidR="006B47C9" w:rsidRPr="009C665F" w:rsidRDefault="006B47C9" w:rsidP="006B47C9">
      <w:pPr>
        <w:spacing w:line="209" w:lineRule="atLeast"/>
        <w:ind w:left="-680" w:right="-680"/>
        <w:jc w:val="center"/>
        <w:rPr>
          <w:rFonts w:ascii="Calibri" w:eastAsia="Times New Roman" w:hAnsi="Calibri" w:cs="Calibri"/>
          <w:color w:val="CC3399"/>
          <w:sz w:val="24"/>
          <w:szCs w:val="24"/>
        </w:rPr>
      </w:pPr>
      <w:hyperlink r:id="rId5" w:history="1">
        <w:r w:rsidRPr="00965D77">
          <w:rPr>
            <w:rStyle w:val="Hyperlink"/>
            <w:rFonts w:ascii="Calibri" w:eastAsia="Times New Roman" w:hAnsi="Calibri" w:cs="Calibri"/>
            <w:sz w:val="24"/>
            <w:szCs w:val="24"/>
          </w:rPr>
          <w:t>www.ruthnudelman.com</w:t>
        </w:r>
      </w:hyperlink>
      <w:r>
        <w:rPr>
          <w:rFonts w:ascii="Calibri" w:eastAsia="Times New Roman" w:hAnsi="Calibri" w:cs="Calibri"/>
          <w:sz w:val="24"/>
          <w:szCs w:val="24"/>
        </w:rPr>
        <w:t xml:space="preserve"> | 054-6174774 | </w:t>
      </w:r>
      <w:hyperlink r:id="rId6" w:history="1">
        <w:r w:rsidRPr="00965D77">
          <w:rPr>
            <w:rStyle w:val="Hyperlink"/>
            <w:rFonts w:ascii="Calibri" w:eastAsia="Times New Roman" w:hAnsi="Calibri" w:cs="Calibri"/>
            <w:sz w:val="24"/>
            <w:szCs w:val="24"/>
          </w:rPr>
          <w:t>ruthnudelmamusic@gmail.com</w:t>
        </w:r>
      </w:hyperlink>
      <w:r>
        <w:rPr>
          <w:rFonts w:ascii="Calibri" w:eastAsia="Times New Roman" w:hAnsi="Calibri" w:cs="Calibri"/>
          <w:sz w:val="24"/>
          <w:szCs w:val="24"/>
        </w:rPr>
        <w:t xml:space="preserve"> </w:t>
      </w:r>
    </w:p>
    <w:sectPr w:rsidR="006B47C9" w:rsidRPr="009C665F" w:rsidSect="001C0075">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64F"/>
    <w:rsid w:val="000B0282"/>
    <w:rsid w:val="001C0075"/>
    <w:rsid w:val="00222D2B"/>
    <w:rsid w:val="00533B4D"/>
    <w:rsid w:val="005D2F6F"/>
    <w:rsid w:val="006B47C9"/>
    <w:rsid w:val="006B7EFA"/>
    <w:rsid w:val="0074464F"/>
    <w:rsid w:val="00923E0E"/>
    <w:rsid w:val="009C665F"/>
    <w:rsid w:val="00AD0B63"/>
    <w:rsid w:val="00C42E6D"/>
    <w:rsid w:val="00D3654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715A9"/>
  <w15:chartTrackingRefBased/>
  <w15:docId w15:val="{86BCF9A3-1F01-4EDD-ADFB-775C81A4E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6B47C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uthnudelmamusic@gmail.com" TargetMode="External"/><Relationship Id="rId5" Type="http://schemas.openxmlformats.org/officeDocument/2006/relationships/hyperlink" Target="http://www.ruthnudelman.com" TargetMode="External"/><Relationship Id="rId4"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382</Words>
  <Characters>1911</Characters>
  <Application>Microsoft Office Word</Application>
  <DocSecurity>0</DocSecurity>
  <Lines>15</Lines>
  <Paragraphs>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CLONE</dc:creator>
  <cp:keywords/>
  <dc:description/>
  <cp:lastModifiedBy>CLONE</cp:lastModifiedBy>
  <cp:revision>11</cp:revision>
  <dcterms:created xsi:type="dcterms:W3CDTF">2021-01-12T16:02:00Z</dcterms:created>
  <dcterms:modified xsi:type="dcterms:W3CDTF">2021-01-14T14:57:00Z</dcterms:modified>
</cp:coreProperties>
</file>