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BC" w:rsidRDefault="00783E5F" w:rsidP="00797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</w:pPr>
      <w:r w:rsidRPr="00783E5F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br/>
      </w:r>
      <w:r w:rsidRPr="00797FBC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</w:rPr>
        <w:t>נתן סלור</w:t>
      </w:r>
      <w:r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</w:rPr>
        <w:t xml:space="preserve"> </w:t>
      </w:r>
      <w:r w:rsidRPr="00797FB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מארח</w:t>
      </w:r>
      <w:r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</w:rPr>
        <w:t xml:space="preserve"> </w:t>
      </w:r>
      <w:r w:rsidRPr="00797FB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את</w:t>
      </w:r>
      <w:r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</w:rPr>
        <w:t xml:space="preserve"> </w:t>
      </w:r>
      <w:r w:rsidRPr="00797FBC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</w:rPr>
        <w:t>אושיק לוי</w:t>
      </w:r>
      <w:r w:rsidRPr="00797FBC"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</w:rPr>
        <w:t xml:space="preserve"> </w:t>
      </w:r>
    </w:p>
    <w:p w:rsidR="00783E5F" w:rsidRPr="00783E5F" w:rsidRDefault="00783E5F" w:rsidP="0079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</w:rPr>
        <w:br/>
      </w:r>
      <w:r w:rsidR="00797FBC" w:rsidRPr="00797FBC">
        <w:rPr>
          <w:rFonts w:ascii="Arial" w:eastAsia="Times New Roman" w:hAnsi="Arial" w:cs="Arial" w:hint="cs"/>
          <w:color w:val="000000"/>
          <w:sz w:val="40"/>
          <w:szCs w:val="40"/>
          <w:rtl/>
        </w:rPr>
        <w:t>"</w:t>
      </w:r>
      <w:r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</w:rPr>
        <w:t>תמונה</w:t>
      </w:r>
      <w:r w:rsidR="00797FBC" w:rsidRPr="00797FBC"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  <w:rtl/>
        </w:rPr>
        <w:t>"</w:t>
      </w:r>
    </w:p>
    <w:p w:rsidR="00783E5F" w:rsidRPr="00783E5F" w:rsidRDefault="00783E5F" w:rsidP="0078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83E5F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783E5F" w:rsidRPr="00783E5F" w:rsidRDefault="00783E5F" w:rsidP="0078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83E5F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783E5F" w:rsidRPr="00783E5F" w:rsidRDefault="00783E5F" w:rsidP="0078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83E5F">
        <w:rPr>
          <w:rFonts w:ascii="Arial" w:eastAsia="Times New Roman" w:hAnsi="Arial" w:cs="Arial"/>
          <w:color w:val="000000"/>
          <w:sz w:val="24"/>
          <w:szCs w:val="24"/>
          <w:rtl/>
        </w:rPr>
        <w:t>המוזיקאי נתן סלור בדרך למיני אלבום שלישי בהפקתו המוזיקלית של אלון לוטרינגר.</w:t>
      </w:r>
    </w:p>
    <w:p w:rsidR="00783E5F" w:rsidRPr="00783E5F" w:rsidRDefault="00783E5F" w:rsidP="00CF6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83E5F">
        <w:rPr>
          <w:rFonts w:ascii="Arial" w:eastAsia="Times New Roman" w:hAnsi="Arial" w:cs="Arial"/>
          <w:color w:val="000000"/>
          <w:sz w:val="24"/>
          <w:szCs w:val="24"/>
          <w:rtl/>
        </w:rPr>
        <w:t>בסינגל החדש "תמונה" הוא מארח את אושיק לוי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האגדי </w:t>
      </w:r>
      <w:r w:rsidR="00CF68F3">
        <w:rPr>
          <w:rFonts w:ascii="Arial" w:eastAsia="Times New Roman" w:hAnsi="Arial" w:cs="Arial" w:hint="cs"/>
          <w:color w:val="000000"/>
          <w:sz w:val="24"/>
          <w:szCs w:val="24"/>
          <w:rtl/>
        </w:rPr>
        <w:t>ב</w:t>
      </w:r>
      <w:r w:rsidRPr="00783E5F">
        <w:rPr>
          <w:rFonts w:ascii="Arial" w:eastAsia="Times New Roman" w:hAnsi="Arial" w:cs="Arial"/>
          <w:color w:val="000000"/>
          <w:sz w:val="24"/>
          <w:szCs w:val="24"/>
          <w:rtl/>
        </w:rPr>
        <w:t>ביצוע לשיר אישי וחשוף שנכתב והולחן ע״י סלור ושותפתו הקבועה ליצירה יסמין אבן, בעיבוד מיתרים של אבנר קלמר.</w:t>
      </w:r>
    </w:p>
    <w:p w:rsidR="00783E5F" w:rsidRPr="00783E5F" w:rsidRDefault="00783E5F" w:rsidP="0078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83E5F">
        <w:rPr>
          <w:rFonts w:ascii="Arial" w:eastAsia="Times New Roman" w:hAnsi="Arial" w:cs="Arial"/>
          <w:color w:val="000000"/>
          <w:sz w:val="24"/>
          <w:szCs w:val="24"/>
          <w:rtl/>
        </w:rPr>
        <w:br/>
        <w:t>בהמשך למסורת שיתופי הפעולה של סלור- הוא חלם שאושיק לוי יבצע את השיר, הוא של</w:t>
      </w:r>
      <w:r w:rsidR="00CF68F3">
        <w:rPr>
          <w:rFonts w:ascii="Arial" w:eastAsia="Times New Roman" w:hAnsi="Arial" w:cs="Arial"/>
          <w:color w:val="000000"/>
          <w:sz w:val="24"/>
          <w:szCs w:val="24"/>
          <w:rtl/>
        </w:rPr>
        <w:t>ח את השיר לאושיק שמיד השיב "כן</w:t>
      </w:r>
      <w:r w:rsidR="00CF68F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" </w:t>
      </w:r>
      <w:r w:rsidR="00CF68F3">
        <w:rPr>
          <w:rFonts w:ascii="Arial" w:eastAsia="Times New Roman" w:hAnsi="Arial" w:cs="Arial"/>
          <w:color w:val="000000"/>
          <w:sz w:val="24"/>
          <w:szCs w:val="24"/>
          <w:rtl/>
        </w:rPr>
        <w:t>באהבה גדולה</w:t>
      </w:r>
      <w:r w:rsidRPr="00783E5F">
        <w:rPr>
          <w:rFonts w:ascii="Arial" w:eastAsia="Times New Roman" w:hAnsi="Arial" w:cs="Arial"/>
          <w:color w:val="000000"/>
          <w:sz w:val="24"/>
          <w:szCs w:val="24"/>
          <w:rtl/>
        </w:rPr>
        <w:t>. זמן קצר אח"כ אושיק הגיע לאולפן ושר אותו כאילו היה שלו. מבחינתו של אושיק בנוסף לחיבור הראשוני לשיר, מדובר גם בסגירת מעגל אחרי שהקליט בשנות השבעים כמה משיריו של אלתרמן- סבו של נתן כמו גם את השיר "לא הכרתי אותך מקרוב" שכתבה לו תרצה אתר- אמו של נתן.</w:t>
      </w:r>
    </w:p>
    <w:p w:rsidR="00783E5F" w:rsidRPr="00783E5F" w:rsidRDefault="00783E5F" w:rsidP="0078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83E5F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783E5F" w:rsidRPr="00783E5F" w:rsidRDefault="00783E5F" w:rsidP="0078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83E5F">
        <w:rPr>
          <w:rFonts w:ascii="Arial" w:eastAsia="Times New Roman" w:hAnsi="Arial" w:cs="Arial"/>
          <w:color w:val="000000"/>
          <w:sz w:val="24"/>
          <w:szCs w:val="24"/>
          <w:rtl/>
        </w:rPr>
        <w:t>"תמונה" מדבר על פרידה, זכרונות והרגע בו אתה מחליט אם להגיד את מה שעל ליבך.</w:t>
      </w:r>
    </w:p>
    <w:p w:rsidR="00783E5F" w:rsidRPr="00783E5F" w:rsidRDefault="00783E5F" w:rsidP="0078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83E5F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:rsidR="00783E5F" w:rsidRPr="00783E5F" w:rsidRDefault="00783E5F" w:rsidP="0078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83E5F">
        <w:rPr>
          <w:rFonts w:ascii="Arial" w:eastAsia="Times New Roman" w:hAnsi="Arial" w:cs="Arial"/>
          <w:color w:val="000000"/>
          <w:sz w:val="24"/>
          <w:szCs w:val="24"/>
          <w:rtl/>
        </w:rPr>
        <w:t>את שני אלבומיו הקודמים של סלור, הפיק המוזיקאי אלי אברמוב ז"ל מלהקת 'הקליק' המיתולוגית. האלבום השני כלל את </w:t>
      </w:r>
      <w:r w:rsidRPr="00783E5F">
        <w:rPr>
          <w:rFonts w:ascii="Arial" w:eastAsia="Times New Roman" w:hAnsi="Arial" w:cs="Arial"/>
          <w:color w:val="000000"/>
          <w:sz w:val="24"/>
          <w:szCs w:val="24"/>
        </w:rPr>
        <w:t>After All The Love Is Gone"</w:t>
      </w:r>
      <w:r w:rsidRPr="00783E5F">
        <w:rPr>
          <w:rFonts w:ascii="Arial" w:eastAsia="Times New Roman" w:hAnsi="Arial" w:cs="Arial"/>
          <w:color w:val="000000"/>
          <w:sz w:val="24"/>
          <w:szCs w:val="24"/>
          <w:rtl/>
        </w:rPr>
        <w:t>" שזכה להצלחה יפה ברדיו והוא שיתוף פעולה יפהפה עם ג'וזי כץ שאותה החזיר סלור לאולפן לאחר שנים של שתיקה.</w:t>
      </w:r>
    </w:p>
    <w:p w:rsidR="00783E5F" w:rsidRPr="00783E5F" w:rsidRDefault="00783E5F" w:rsidP="0078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83E5F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797FBC" w:rsidRDefault="00783E5F" w:rsidP="009E2E87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783E5F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העבודה על המיני אלבום שייצא בקרוב התחילה לפני כמה שנים והיא כוללת שיתופי פעולה עם מוזיקאים נוספים. </w:t>
      </w:r>
      <w:r w:rsidR="009E2E87" w:rsidRPr="009E2E87">
        <w:rPr>
          <w:rFonts w:asciiTheme="minorBidi" w:eastAsia="Times New Roman" w:hAnsiTheme="minorBidi" w:cs="Arial"/>
          <w:color w:val="000000"/>
          <w:sz w:val="24"/>
          <w:szCs w:val="24"/>
          <w:rtl/>
        </w:rPr>
        <w:t>להבדיל מהקו האלקטרוני של שני אלבומיו הקודמים של סלור, ההפקה המוזיקלית שבחר אלון לוטרינגר היא חיה, אינטימית ועם המון געגוע לפעם.</w:t>
      </w:r>
    </w:p>
    <w:p w:rsidR="00797FBC" w:rsidRDefault="00797FBC" w:rsidP="00797FB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rtl/>
        </w:rPr>
      </w:pPr>
    </w:p>
    <w:p w:rsidR="00797FBC" w:rsidRDefault="00797FBC" w:rsidP="00797FB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797FBC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>לצפייה בקליפ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(שהופק ובוים ע"י 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(Lemur </w:t>
      </w:r>
      <w:proofErr w:type="spellStart"/>
      <w:r>
        <w:rPr>
          <w:rFonts w:asciiTheme="minorBidi" w:eastAsia="Times New Roman" w:hAnsiTheme="minorBidi"/>
          <w:color w:val="000000"/>
          <w:sz w:val="24"/>
          <w:szCs w:val="24"/>
        </w:rPr>
        <w:t>Creatives</w:t>
      </w:r>
      <w:proofErr w:type="spellEnd"/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- </w:t>
      </w:r>
      <w:hyperlink r:id="rId5" w:history="1">
        <w:r w:rsidRPr="00F7351C">
          <w:rPr>
            <w:rStyle w:val="Hyperlink"/>
            <w:rFonts w:asciiTheme="minorBidi" w:eastAsia="Times New Roman" w:hAnsiTheme="minorBidi" w:hint="cs"/>
            <w:sz w:val="24"/>
            <w:szCs w:val="24"/>
            <w:rtl/>
          </w:rPr>
          <w:t>לינק</w:t>
        </w:r>
      </w:hyperlink>
      <w:bookmarkStart w:id="0" w:name="_GoBack"/>
      <w:bookmarkEnd w:id="0"/>
    </w:p>
    <w:p w:rsidR="00797FBC" w:rsidRDefault="00797FBC" w:rsidP="00797FB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rtl/>
        </w:rPr>
      </w:pPr>
    </w:p>
    <w:p w:rsidR="00797FBC" w:rsidRPr="00797FBC" w:rsidRDefault="00797FBC" w:rsidP="00797FB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797FBC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>להורדת השיר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- </w:t>
      </w:r>
      <w:hyperlink r:id="rId6" w:history="1">
        <w:r w:rsidRPr="00F7351C">
          <w:rPr>
            <w:rStyle w:val="Hyperlink"/>
            <w:rFonts w:asciiTheme="minorBidi" w:eastAsia="Times New Roman" w:hAnsiTheme="minorBidi" w:hint="cs"/>
            <w:sz w:val="24"/>
            <w:szCs w:val="24"/>
            <w:rtl/>
          </w:rPr>
          <w:t>לינק</w:t>
        </w:r>
      </w:hyperlink>
    </w:p>
    <w:p w:rsidR="00E07446" w:rsidRDefault="00E07446" w:rsidP="00E0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797FBC" w:rsidRDefault="00797FBC" w:rsidP="00E0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FBC" w:rsidRPr="00797FBC" w:rsidRDefault="00797FBC" w:rsidP="00E07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7FBC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לפרטים נוספים: נורית כרמל יח"צ 052-5518181 </w:t>
      </w:r>
      <w:hyperlink r:id="rId7" w:history="1">
        <w:r w:rsidRPr="00797FBC">
          <w:rPr>
            <w:rStyle w:val="Hyperlink"/>
            <w:rFonts w:ascii="Arial" w:eastAsia="Times New Roman" w:hAnsi="Arial" w:cs="Arial"/>
            <w:sz w:val="24"/>
            <w:szCs w:val="24"/>
          </w:rPr>
          <w:t>nurit@nuritcarmel.com</w:t>
        </w:r>
      </w:hyperlink>
    </w:p>
    <w:p w:rsidR="00797FBC" w:rsidRDefault="00797FBC" w:rsidP="00E0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97FBC" w:rsidSect="00DD61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5F"/>
    <w:rsid w:val="002F75D2"/>
    <w:rsid w:val="00511A29"/>
    <w:rsid w:val="007365D9"/>
    <w:rsid w:val="00783E5F"/>
    <w:rsid w:val="00797FBC"/>
    <w:rsid w:val="009E2E87"/>
    <w:rsid w:val="00CF68F3"/>
    <w:rsid w:val="00D7178B"/>
    <w:rsid w:val="00DD613D"/>
    <w:rsid w:val="00E07446"/>
    <w:rsid w:val="00ED38BD"/>
    <w:rsid w:val="00F7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584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rit@nuritcarm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tiphon.co.il/music/hdc2387OLZ" TargetMode="External"/><Relationship Id="rId5" Type="http://schemas.openxmlformats.org/officeDocument/2006/relationships/hyperlink" Target="https://youtu.be/-yXhloFZT-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נורית כרמל</cp:lastModifiedBy>
  <cp:revision>2</cp:revision>
  <dcterms:created xsi:type="dcterms:W3CDTF">2021-04-29T05:23:00Z</dcterms:created>
  <dcterms:modified xsi:type="dcterms:W3CDTF">2021-04-29T05:23:00Z</dcterms:modified>
</cp:coreProperties>
</file>