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B0B" w:rsidRPr="00FA45EF" w:rsidRDefault="00CD3360" w:rsidP="00FA45EF">
      <w:pPr>
        <w:pStyle w:val="normal0"/>
        <w:bidi/>
        <w:spacing w:line="312" w:lineRule="auto"/>
        <w:jc w:val="center"/>
        <w:rPr>
          <w:rFonts w:ascii="Adobe Garamond Pro Bold" w:eastAsia="Alef" w:hAnsi="Adobe Garamond Pro Bold" w:cstheme="majorHAnsi"/>
          <w:bCs/>
          <w:color w:val="222222"/>
          <w:sz w:val="38"/>
          <w:szCs w:val="38"/>
          <w:highlight w:val="white"/>
        </w:rPr>
      </w:pPr>
      <w:r w:rsidRPr="00FA45EF">
        <w:rPr>
          <w:rFonts w:ascii="Adobe Garamond Pro Bold" w:eastAsia="Alef" w:hAnsi="Adobe Garamond Pro Bold" w:cstheme="majorHAnsi"/>
          <w:bCs/>
          <w:color w:val="222222"/>
          <w:sz w:val="40"/>
          <w:szCs w:val="40"/>
          <w:highlight w:val="white"/>
          <w:rtl/>
        </w:rPr>
        <w:t xml:space="preserve">"נקודה בזמן" </w:t>
      </w:r>
    </w:p>
    <w:p w:rsidR="00295B0B" w:rsidRPr="00FA45EF" w:rsidRDefault="00CD3360" w:rsidP="00FA45EF">
      <w:pPr>
        <w:pStyle w:val="normal0"/>
        <w:bidi/>
        <w:spacing w:line="312" w:lineRule="auto"/>
        <w:jc w:val="center"/>
        <w:rPr>
          <w:rFonts w:ascii="Adobe Garamond Pro Bold" w:eastAsia="Alef" w:hAnsi="Adobe Garamond Pro Bold" w:cstheme="majorHAnsi"/>
          <w:bCs/>
          <w:color w:val="222222"/>
          <w:sz w:val="38"/>
          <w:szCs w:val="38"/>
          <w:highlight w:val="white"/>
        </w:rPr>
      </w:pPr>
      <w:r w:rsidRPr="00FA45EF">
        <w:rPr>
          <w:rFonts w:ascii="Adobe Garamond Pro Bold" w:eastAsia="Alef" w:hAnsi="Adobe Garamond Pro Bold" w:cstheme="majorHAnsi"/>
          <w:bCs/>
          <w:color w:val="222222"/>
          <w:sz w:val="38"/>
          <w:szCs w:val="38"/>
          <w:highlight w:val="white"/>
          <w:rtl/>
        </w:rPr>
        <w:t xml:space="preserve">סינגל שני לאיל מרגלית, </w:t>
      </w:r>
    </w:p>
    <w:p w:rsidR="00295B0B" w:rsidRPr="00FA45EF" w:rsidRDefault="00CD3360" w:rsidP="00FA45EF">
      <w:pPr>
        <w:pStyle w:val="normal0"/>
        <w:bidi/>
        <w:spacing w:line="312" w:lineRule="auto"/>
        <w:jc w:val="center"/>
        <w:rPr>
          <w:rFonts w:ascii="Adobe Garamond Pro Bold" w:eastAsia="Alef" w:hAnsi="Adobe Garamond Pro Bold" w:cstheme="majorHAnsi"/>
          <w:bCs/>
          <w:color w:val="222222"/>
          <w:sz w:val="24"/>
          <w:szCs w:val="24"/>
          <w:highlight w:val="white"/>
        </w:rPr>
      </w:pPr>
      <w:r w:rsidRPr="00FA45EF">
        <w:rPr>
          <w:rFonts w:ascii="Adobe Garamond Pro Bold" w:eastAsia="Alef" w:hAnsi="Adobe Garamond Pro Bold" w:cstheme="majorHAnsi"/>
          <w:bCs/>
          <w:color w:val="222222"/>
          <w:sz w:val="24"/>
          <w:szCs w:val="24"/>
          <w:highlight w:val="white"/>
          <w:rtl/>
        </w:rPr>
        <w:t xml:space="preserve">ביצוע: לילך קרקואר (קולולם) </w:t>
      </w:r>
    </w:p>
    <w:p w:rsidR="00295B0B" w:rsidRDefault="00CD3360">
      <w:pPr>
        <w:pStyle w:val="normal0"/>
        <w:bidi/>
        <w:jc w:val="center"/>
        <w:rPr>
          <w:rFonts w:ascii="Alef" w:eastAsia="Alef" w:hAnsi="Alef" w:cs="Alef"/>
          <w:b/>
          <w:color w:val="222222"/>
          <w:sz w:val="24"/>
          <w:szCs w:val="24"/>
          <w:highlight w:val="white"/>
        </w:rPr>
      </w:pPr>
      <w:r>
        <w:rPr>
          <w:rFonts w:ascii="Alef" w:eastAsia="Alef" w:hAnsi="Alef" w:cs="Alef"/>
          <w:b/>
          <w:noProof/>
          <w:color w:val="222222"/>
          <w:sz w:val="24"/>
          <w:szCs w:val="24"/>
          <w:highlight w:val="white"/>
        </w:rPr>
        <w:drawing>
          <wp:inline distT="114300" distB="114300" distL="114300" distR="114300">
            <wp:extent cx="3684262" cy="2037972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84262" cy="20379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95B0B" w:rsidRPr="00FA45EF" w:rsidRDefault="00CD3360" w:rsidP="00FA45EF">
      <w:pPr>
        <w:pStyle w:val="normal0"/>
        <w:bidi/>
        <w:spacing w:line="312" w:lineRule="auto"/>
        <w:rPr>
          <w:rFonts w:ascii="Alef" w:eastAsia="Alef" w:hAnsi="Alef" w:cs="Alef"/>
          <w:color w:val="222222"/>
          <w:sz w:val="26"/>
          <w:szCs w:val="26"/>
          <w:highlight w:val="white"/>
        </w:rPr>
      </w:pP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 xml:space="preserve">אחרי 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"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מחשבות על אבהות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",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סינגל הבכורה בו לקח אותנו לסיור במוחו של אב המחכה ללידת בנו הראשון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, </w:t>
      </w:r>
      <w:r w:rsidRPr="00FA45EF">
        <w:rPr>
          <w:rFonts w:ascii="Alef" w:eastAsia="Alef" w:hAnsi="Alef" w:cs="Times New Roman"/>
          <w:bCs/>
          <w:color w:val="222222"/>
          <w:sz w:val="26"/>
          <w:szCs w:val="26"/>
          <w:highlight w:val="white"/>
          <w:rtl/>
        </w:rPr>
        <w:t>איל מרגלית</w:t>
      </w:r>
      <w:r w:rsidRPr="00FA45EF">
        <w:rPr>
          <w:rFonts w:ascii="Alef" w:eastAsia="Alef" w:hAnsi="Alef" w:cs="Times New Roman"/>
          <w:b/>
          <w:color w:val="222222"/>
          <w:sz w:val="26"/>
          <w:szCs w:val="26"/>
          <w:highlight w:val="white"/>
          <w:rtl/>
        </w:rPr>
        <w:t xml:space="preserve">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מוציא את</w:t>
      </w:r>
      <w:r w:rsidRPr="00FA45EF">
        <w:rPr>
          <w:rFonts w:ascii="Alef" w:eastAsia="Alef" w:hAnsi="Alef" w:cs="Alef"/>
          <w:b/>
          <w:color w:val="222222"/>
          <w:sz w:val="26"/>
          <w:szCs w:val="26"/>
          <w:highlight w:val="white"/>
          <w:rtl/>
        </w:rPr>
        <w:t xml:space="preserve"> </w:t>
      </w:r>
      <w:r w:rsidRPr="00FA45EF">
        <w:rPr>
          <w:rFonts w:ascii="Alef" w:eastAsia="Alef" w:hAnsi="Alef" w:cs="Alef"/>
          <w:bCs/>
          <w:color w:val="222222"/>
          <w:sz w:val="26"/>
          <w:szCs w:val="26"/>
          <w:highlight w:val="white"/>
          <w:rtl/>
        </w:rPr>
        <w:t>"</w:t>
      </w:r>
      <w:r w:rsidRPr="00FA45EF">
        <w:rPr>
          <w:rFonts w:ascii="Alef" w:eastAsia="Alef" w:hAnsi="Alef" w:cs="Times New Roman"/>
          <w:bCs/>
          <w:color w:val="222222"/>
          <w:sz w:val="26"/>
          <w:szCs w:val="26"/>
          <w:highlight w:val="white"/>
          <w:rtl/>
        </w:rPr>
        <w:t>נקודה בזמן</w:t>
      </w:r>
      <w:r w:rsidRPr="00FA45EF">
        <w:rPr>
          <w:rFonts w:ascii="Alef" w:eastAsia="Alef" w:hAnsi="Alef" w:cs="Alef"/>
          <w:bCs/>
          <w:color w:val="222222"/>
          <w:sz w:val="26"/>
          <w:szCs w:val="26"/>
          <w:highlight w:val="white"/>
          <w:rtl/>
        </w:rPr>
        <w:t>"</w:t>
      </w:r>
      <w:r w:rsidRPr="00FA45EF">
        <w:rPr>
          <w:rFonts w:ascii="Alef" w:eastAsia="Alef" w:hAnsi="Alef" w:cs="Alef"/>
          <w:bCs/>
          <w:color w:val="222222"/>
          <w:sz w:val="26"/>
          <w:szCs w:val="26"/>
          <w:highlight w:val="white"/>
        </w:rPr>
        <w:t>: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 xml:space="preserve"> מונולוג פרידה מזווית המבט של אישה שנפרדת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 xml:space="preserve">גם אם מרגישה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שהנקודה צריכה להיות פסיק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ושיש עוד דברים שמבקשים להיאמר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.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כששאל את אשתו ההולנדית על מה השיר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 xml:space="preserve">היא ענתה בלי להתבלבל 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(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ובלי לדעת עברית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): "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געגועים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".</w:t>
      </w:r>
    </w:p>
    <w:p w:rsidR="00295B0B" w:rsidRPr="00FA45EF" w:rsidRDefault="00CD3360" w:rsidP="00FA45EF">
      <w:pPr>
        <w:pStyle w:val="normal0"/>
        <w:bidi/>
        <w:spacing w:line="312" w:lineRule="auto"/>
        <w:rPr>
          <w:rFonts w:ascii="Alef" w:eastAsia="Alef" w:hAnsi="Alef" w:cs="Alef"/>
          <w:i/>
          <w:color w:val="222222"/>
          <w:sz w:val="26"/>
          <w:szCs w:val="26"/>
          <w:highlight w:val="white"/>
        </w:rPr>
      </w:pP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 xml:space="preserve">השפה היומיומית והביצוע הנגיש והאנושי של </w:t>
      </w:r>
      <w:r w:rsidRPr="00FA45EF">
        <w:rPr>
          <w:rFonts w:ascii="Alef" w:eastAsia="Alef" w:hAnsi="Alef" w:cs="Times New Roman"/>
          <w:bCs/>
          <w:color w:val="222222"/>
          <w:sz w:val="26"/>
          <w:szCs w:val="26"/>
          <w:highlight w:val="white"/>
          <w:rtl/>
        </w:rPr>
        <w:t xml:space="preserve">לילך קרקואר </w:t>
      </w:r>
      <w:r w:rsidRPr="00FA45EF">
        <w:rPr>
          <w:rFonts w:ascii="Alef" w:eastAsia="Alef" w:hAnsi="Alef" w:cs="Alef"/>
          <w:bCs/>
          <w:color w:val="222222"/>
          <w:sz w:val="26"/>
          <w:szCs w:val="26"/>
          <w:highlight w:val="white"/>
          <w:rtl/>
        </w:rPr>
        <w:t>(</w:t>
      </w:r>
      <w:r w:rsidRPr="00FA45EF">
        <w:rPr>
          <w:rFonts w:ascii="Alef" w:eastAsia="Alef" w:hAnsi="Alef" w:cs="Times New Roman"/>
          <w:bCs/>
          <w:color w:val="222222"/>
          <w:sz w:val="26"/>
          <w:szCs w:val="26"/>
          <w:highlight w:val="white"/>
          <w:rtl/>
        </w:rPr>
        <w:t>קולולם</w:t>
      </w:r>
      <w:r w:rsidRPr="00FA45EF">
        <w:rPr>
          <w:rFonts w:ascii="Alef" w:eastAsia="Alef" w:hAnsi="Alef" w:cs="Alef"/>
          <w:bCs/>
          <w:color w:val="222222"/>
          <w:sz w:val="26"/>
          <w:szCs w:val="26"/>
          <w:highlight w:val="white"/>
          <w:rtl/>
        </w:rPr>
        <w:t>)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 xml:space="preserve"> מתחברים לרגעים לגוון ולסגנון של דורון טלמון 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(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ג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'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 xml:space="preserve">יין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בורדו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),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 xml:space="preserve">רק שבמקום 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"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איך אפשר שלא להתאהב בך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?",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כאן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 xml:space="preserve">השאלה היא 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"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מה יכול לעזור לי להרפות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?"</w:t>
      </w:r>
    </w:p>
    <w:p w:rsidR="00295B0B" w:rsidRPr="00FA45EF" w:rsidRDefault="00CD3360" w:rsidP="00FA45EF">
      <w:pPr>
        <w:pStyle w:val="normal0"/>
        <w:bidi/>
        <w:spacing w:line="312" w:lineRule="auto"/>
        <w:rPr>
          <w:rFonts w:ascii="Alef" w:eastAsia="Alef" w:hAnsi="Alef" w:cs="Alef"/>
          <w:color w:val="222222"/>
          <w:sz w:val="26"/>
          <w:szCs w:val="26"/>
          <w:highlight w:val="white"/>
        </w:rPr>
      </w:pP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איל הוא מפיק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מלחין ויוצר שמחזיק בתואר שני בהלחנה מאוניברסיטת קודרטס בהולנד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.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 xml:space="preserve">במהלך העשור האחרון יצירותיו זכו לביצועים על ידי הרכבים מובילים בארץ ובעולם 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(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בין השאר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בבית ה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אופרה המלכותי של הולנד באמסטרדם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)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כמו כן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 xml:space="preserve">כגיטריסט ומעבד זכה לעבוד עם כמה מהשמות הבולטים בתעשיית המוסיקה בארץ </w:t>
      </w:r>
      <w:r w:rsidRPr="00FA45EF">
        <w:rPr>
          <w:rFonts w:ascii="Alef" w:eastAsia="Alef" w:hAnsi="Alef" w:cs="Alef"/>
          <w:b/>
          <w:color w:val="222222"/>
          <w:sz w:val="26"/>
          <w:szCs w:val="26"/>
          <w:highlight w:val="white"/>
          <w:rtl/>
        </w:rPr>
        <w:t>(</w:t>
      </w:r>
      <w:r w:rsidRPr="00FA45EF">
        <w:rPr>
          <w:rFonts w:ascii="Alef" w:eastAsia="Alef" w:hAnsi="Alef" w:cs="Times New Roman"/>
          <w:bCs/>
          <w:color w:val="222222"/>
          <w:sz w:val="26"/>
          <w:szCs w:val="26"/>
          <w:highlight w:val="white"/>
          <w:rtl/>
        </w:rPr>
        <w:t>יוני רכטר</w:t>
      </w:r>
      <w:r w:rsidRPr="00FA45EF">
        <w:rPr>
          <w:rFonts w:ascii="Alef" w:eastAsia="Alef" w:hAnsi="Alef" w:cs="Alef"/>
          <w:b/>
          <w:color w:val="222222"/>
          <w:sz w:val="26"/>
          <w:szCs w:val="26"/>
          <w:highlight w:val="white"/>
          <w:rtl/>
        </w:rPr>
        <w:t xml:space="preserve">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קורין אלאל</w:t>
      </w:r>
      <w:r w:rsidRPr="00FA45EF">
        <w:rPr>
          <w:rFonts w:ascii="Alef" w:eastAsia="Alef" w:hAnsi="Alef" w:cs="Alef"/>
          <w:b/>
          <w:color w:val="222222"/>
          <w:sz w:val="26"/>
          <w:szCs w:val="26"/>
          <w:highlight w:val="white"/>
        </w:rPr>
        <w:t xml:space="preserve">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ועוד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).</w:t>
      </w:r>
    </w:p>
    <w:p w:rsidR="00295B0B" w:rsidRPr="00FA45EF" w:rsidRDefault="00CD3360" w:rsidP="00FA45EF">
      <w:pPr>
        <w:pStyle w:val="normal0"/>
        <w:bidi/>
        <w:spacing w:line="312" w:lineRule="auto"/>
        <w:rPr>
          <w:rFonts w:ascii="Alef" w:eastAsia="Alef" w:hAnsi="Alef" w:cs="Alef"/>
          <w:color w:val="222222"/>
          <w:sz w:val="26"/>
          <w:szCs w:val="26"/>
          <w:highlight w:val="white"/>
        </w:rPr>
      </w:pP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הוא נשוי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אב לילדה ומתגורר בהולנד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.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השירים באי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.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פי שלו עוסקים ביחסים של אדם עם עצמו ועם האנשים הכי קרובים לו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מה שבא לי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די ביטוי הן במילים והן בלחן שמושפע מבון איוור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דייב מת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'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יוז וגם אמנים הולנדים מקומיים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.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היכולת שלו לייצר הרמוניה קונספטואלית בדיוק במרכז המשולש של הפקה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-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מילים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-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לחן מביאה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כאמור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לכך שלא רק אשתו אלא גם שכניו המקומיים מהולנד ניחשו בהצלחה על מה השירים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גם מבלי לד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עת מילה אחת בעברית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. </w:t>
      </w:r>
    </w:p>
    <w:p w:rsidR="00295B0B" w:rsidRPr="00FA45EF" w:rsidRDefault="00CD3360" w:rsidP="00FA45EF">
      <w:pPr>
        <w:pStyle w:val="normal0"/>
        <w:bidi/>
        <w:spacing w:line="312" w:lineRule="auto"/>
        <w:rPr>
          <w:rFonts w:ascii="Alef" w:eastAsia="Alef" w:hAnsi="Alef" w:cs="Alef"/>
          <w:color w:val="222222"/>
          <w:sz w:val="26"/>
          <w:szCs w:val="26"/>
          <w:highlight w:val="white"/>
        </w:rPr>
      </w:pP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את קליפ האנימציה המיוחד יצר בכישרון נדב רוזנבלום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, 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אנימטור ומוזיקאי שמבצע בין היתר את אחד משירי האי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.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 xml:space="preserve">פי 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>"</w:t>
      </w:r>
      <w:r w:rsidRPr="00FA45EF">
        <w:rPr>
          <w:rFonts w:ascii="Alef" w:eastAsia="Alef" w:hAnsi="Alef" w:cs="Times New Roman"/>
          <w:color w:val="222222"/>
          <w:sz w:val="26"/>
          <w:szCs w:val="26"/>
          <w:highlight w:val="white"/>
          <w:rtl/>
        </w:rPr>
        <w:t>את ואני</w:t>
      </w:r>
      <w:r w:rsidRPr="00FA45EF">
        <w:rPr>
          <w:rFonts w:ascii="Alef" w:eastAsia="Alef" w:hAnsi="Alef" w:cs="Alef"/>
          <w:color w:val="222222"/>
          <w:sz w:val="26"/>
          <w:szCs w:val="26"/>
          <w:highlight w:val="white"/>
          <w:rtl/>
        </w:rPr>
        <w:t xml:space="preserve">". </w:t>
      </w:r>
    </w:p>
    <w:p w:rsidR="00295B0B" w:rsidRDefault="00295B0B">
      <w:pPr>
        <w:pStyle w:val="normal0"/>
        <w:bidi/>
        <w:rPr>
          <w:rFonts w:ascii="Alef" w:eastAsia="Alef" w:hAnsi="Alef" w:cs="Alef"/>
          <w:color w:val="222222"/>
          <w:sz w:val="24"/>
          <w:szCs w:val="24"/>
          <w:highlight w:val="white"/>
        </w:rPr>
      </w:pPr>
    </w:p>
    <w:sectPr w:rsidR="00295B0B" w:rsidSect="00295B0B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360" w:rsidRDefault="00CD3360" w:rsidP="00295B0B">
      <w:pPr>
        <w:spacing w:line="240" w:lineRule="auto"/>
      </w:pPr>
      <w:r>
        <w:separator/>
      </w:r>
    </w:p>
  </w:endnote>
  <w:endnote w:type="continuationSeparator" w:id="0">
    <w:p w:rsidR="00CD3360" w:rsidRDefault="00CD3360" w:rsidP="00295B0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 Bold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Alef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360" w:rsidRDefault="00CD3360" w:rsidP="00295B0B">
      <w:pPr>
        <w:spacing w:line="240" w:lineRule="auto"/>
      </w:pPr>
      <w:r>
        <w:separator/>
      </w:r>
    </w:p>
  </w:footnote>
  <w:footnote w:type="continuationSeparator" w:id="0">
    <w:p w:rsidR="00CD3360" w:rsidRDefault="00CD3360" w:rsidP="00295B0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B0B" w:rsidRDefault="00295B0B">
    <w:pPr>
      <w:pStyle w:val="normal0"/>
      <w:bidi/>
      <w:rPr>
        <w:color w:val="500050"/>
        <w:sz w:val="19"/>
        <w:szCs w:val="19"/>
        <w:highlight w:val="yellow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5B0B"/>
    <w:rsid w:val="00295B0B"/>
    <w:rsid w:val="00CD3360"/>
    <w:rsid w:val="00FA4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US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295B0B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rsid w:val="00295B0B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295B0B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295B0B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295B0B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295B0B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295B0B"/>
  </w:style>
  <w:style w:type="paragraph" w:styleId="Title">
    <w:name w:val="Title"/>
    <w:basedOn w:val="normal0"/>
    <w:next w:val="normal0"/>
    <w:rsid w:val="00295B0B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rsid w:val="00295B0B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45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5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2</cp:revision>
  <dcterms:created xsi:type="dcterms:W3CDTF">2021-11-09T08:51:00Z</dcterms:created>
  <dcterms:modified xsi:type="dcterms:W3CDTF">2021-11-09T08:58:00Z</dcterms:modified>
</cp:coreProperties>
</file>