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rFonts w:ascii="Alef" w:cs="Alef" w:eastAsia="Alef" w:hAnsi="Alef"/>
          <w:b w:val="1"/>
          <w:color w:val="222222"/>
          <w:sz w:val="66"/>
          <w:szCs w:val="66"/>
        </w:rPr>
      </w:pPr>
      <w:r w:rsidDel="00000000" w:rsidR="00000000" w:rsidRPr="00000000">
        <w:rPr>
          <w:rFonts w:ascii="Alef" w:cs="Alef" w:eastAsia="Alef" w:hAnsi="Alef"/>
          <w:b w:val="1"/>
          <w:color w:val="222222"/>
          <w:sz w:val="66"/>
          <w:szCs w:val="66"/>
          <w:rtl w:val="1"/>
        </w:rPr>
        <w:t xml:space="preserve">עד</w:t>
      </w:r>
      <w:r w:rsidDel="00000000" w:rsidR="00000000" w:rsidRPr="00000000">
        <w:rPr>
          <w:rFonts w:ascii="Alef" w:cs="Alef" w:eastAsia="Alef" w:hAnsi="Alef"/>
          <w:b w:val="1"/>
          <w:color w:val="222222"/>
          <w:sz w:val="66"/>
          <w:szCs w:val="6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66"/>
          <w:szCs w:val="66"/>
          <w:rtl w:val="1"/>
        </w:rPr>
        <w:t xml:space="preserve">תום</w:t>
      </w:r>
    </w:p>
    <w:p w:rsidR="00000000" w:rsidDel="00000000" w:rsidP="00000000" w:rsidRDefault="00000000" w:rsidRPr="00000000" w14:paraId="00000002">
      <w:pPr>
        <w:bidi w:val="1"/>
        <w:jc w:val="center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רביעי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לרן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גיל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לולה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מארש</w:t>
      </w:r>
      <w:r w:rsidDel="00000000" w:rsidR="00000000" w:rsidRPr="00000000">
        <w:rPr>
          <w:rFonts w:ascii="Alef" w:cs="Alef" w:eastAsia="Alef" w:hAnsi="Alef"/>
          <w:b w:val="1"/>
          <w:color w:val="222222"/>
          <w:sz w:val="50"/>
          <w:szCs w:val="50"/>
          <w:rtl w:val="1"/>
        </w:rPr>
        <w:t xml:space="preserve">)</w:t>
        <w:br w:type="textWrapping"/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בהפקת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רועי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אביטל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Garden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City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0"/>
        </w:rPr>
        <w:t xml:space="preserve">Movement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ורן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4"/>
          <w:szCs w:val="24"/>
          <w:rtl w:val="1"/>
        </w:rPr>
        <w:t xml:space="preserve">גיל</w:t>
      </w:r>
      <w:r w:rsidDel="00000000" w:rsidR="00000000" w:rsidRPr="00000000">
        <w:rPr>
          <w:color w:val="222222"/>
          <w:sz w:val="32"/>
          <w:szCs w:val="32"/>
          <w:highlight w:val="white"/>
          <w:rtl w:val="0"/>
        </w:rPr>
        <w:br w:type="textWrapping"/>
        <w:br w:type="textWrapping"/>
      </w:r>
      <w:r w:rsidDel="00000000" w:rsidR="00000000" w:rsidRPr="00000000">
        <w:rPr>
          <w:color w:val="222222"/>
          <w:sz w:val="32"/>
          <w:szCs w:val="32"/>
          <w:highlight w:val="white"/>
        </w:rPr>
        <w:drawing>
          <wp:inline distB="114300" distT="114300" distL="114300" distR="114300">
            <wp:extent cx="2622713" cy="2613478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22713" cy="26134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222222"/>
          <w:sz w:val="32"/>
          <w:szCs w:val="32"/>
          <w:highlight w:val="white"/>
          <w:rtl w:val="0"/>
        </w:rPr>
        <w:br w:type="textWrapping"/>
        <w:br w:type="textWrapping"/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שיר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חדש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לרן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גיל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הקלידן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לולה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מארש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בהווה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קרולינה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שבק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ס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ועוד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בעבר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),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מתוך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אלבום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הבכורה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אותו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הפיק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ביחד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עם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רועי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אביטל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Garden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City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Movement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). </w:t>
        <w:br w:type="textWrapping"/>
        <w:br w:type="textWrapping"/>
      </w:r>
      <w:r w:rsidDel="00000000" w:rsidR="00000000" w:rsidRPr="00000000">
        <w:rPr>
          <w:rtl w:val="1"/>
        </w:rPr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״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עד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תום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״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הוא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שיר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כעס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וכאב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הטעם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הרע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שנשאר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אחרי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שאהבה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גדולה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מסתיימת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זהו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הסינגל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הרביעי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לאחר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שהשלושה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הראשונים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זכו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להשמעות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ברדיו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ביקורות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מצוינות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(״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אינדי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-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פופ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עדין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ומופק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לעילא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״ -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רדיו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הקצה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״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במנגינה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ובהרמוניה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שנשמעים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פה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ולב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שווים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״ -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יוסי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חרסונסקי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),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וכניסה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לפלייליסטים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-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Israeli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Alternative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-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Apple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Music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״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אינדי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ישראלי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״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-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Spotify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03">
      <w:pPr>
        <w:bidi w:val="1"/>
        <w:spacing w:line="331.2" w:lineRule="auto"/>
        <w:rPr>
          <w:color w:val="2021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360" w:lineRule="auto"/>
        <w:jc w:val="center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1"/>
        </w:rPr>
        <w:t xml:space="preserve">בשיר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המלא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ביטים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היפ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הופ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נפגשים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מוזיקה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קלאסית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אלקטרונית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וג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׳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אז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ביטוי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לרקע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המוזיקלי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בוגר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תיכון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תלמה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ילין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לאומנויות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-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Berklee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college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of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music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. </w:t>
      </w:r>
    </w:p>
    <w:p w:rsidR="00000000" w:rsidDel="00000000" w:rsidP="00000000" w:rsidRDefault="00000000" w:rsidRPr="00000000" w14:paraId="00000005">
      <w:pPr>
        <w:bidi w:val="1"/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באלבום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מתארחים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מוזיקאים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רבים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ביניהם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ניצן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קאנטי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הפילהרמונית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בכלי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קשת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רועי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רבינוביץ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הקולקטיב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בסקסופון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מתי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גלעד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ג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׳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יין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בורדו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בגיטרות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ודקל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דביר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לולה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מארש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)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בתופים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וביחד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המקלדות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יוצרים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עולם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סאונד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מרתק</w:t>
      </w:r>
      <w:r w:rsidDel="00000000" w:rsidR="00000000" w:rsidRPr="00000000">
        <w:rPr>
          <w:color w:val="222222"/>
          <w:sz w:val="24"/>
          <w:szCs w:val="24"/>
          <w:highlight w:val="white"/>
          <w:rtl w:val="1"/>
        </w:rPr>
        <w:t xml:space="preserve">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360" w:lineRule="auto"/>
        <w:jc w:val="center"/>
        <w:rPr/>
      </w:pPr>
      <w:r w:rsidDel="00000000" w:rsidR="00000000" w:rsidRPr="00000000">
        <w:rPr>
          <w:sz w:val="24"/>
          <w:szCs w:val="24"/>
          <w:rtl w:val="1"/>
        </w:rPr>
        <w:t xml:space="preserve">יחסי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ציבור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מירב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בלומנפלד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מיוזיק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פקטורי</w:t>
      </w:r>
      <w:r w:rsidDel="00000000" w:rsidR="00000000" w:rsidRPr="00000000">
        <w:rPr>
          <w:sz w:val="24"/>
          <w:szCs w:val="24"/>
          <w:rtl w:val="1"/>
        </w:rPr>
        <w:t xml:space="preserve"> 0546198668</w:t>
      </w:r>
      <w:r w:rsidDel="00000000" w:rsidR="00000000" w:rsidRPr="00000000">
        <w:rPr>
          <w:sz w:val="32"/>
          <w:szCs w:val="32"/>
          <w:highlight w:val="white"/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lef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6CEqHqG9teqnSgg4DYFQlY5MUVg==">AMUW2mUdKupM3+2VV2IzaY5AfvseEeNCPseswCalJoNBM1PFkcVyrIfxnmkuvT6NA6N0yrT8PYLfvlPBeKzMkyqWNdimKNQMekDyyT5YoVj1cSKz4YVIVDM=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