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36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"</w:t>
      </w:r>
      <w:r w:rsidDel="00000000" w:rsidR="00000000" w:rsidRPr="00000000">
        <w:rPr>
          <w:b w:val="1"/>
          <w:sz w:val="30"/>
          <w:szCs w:val="30"/>
          <w:rtl w:val="1"/>
        </w:rPr>
        <w:t xml:space="preserve">תני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לי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לאהוב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אותך</w:t>
      </w:r>
      <w:r w:rsidDel="00000000" w:rsidR="00000000" w:rsidRPr="00000000">
        <w:rPr>
          <w:b w:val="1"/>
          <w:sz w:val="30"/>
          <w:szCs w:val="30"/>
          <w:rtl w:val="1"/>
        </w:rPr>
        <w:t xml:space="preserve">" - </w:t>
      </w:r>
      <w:r w:rsidDel="00000000" w:rsidR="00000000" w:rsidRPr="00000000">
        <w:rPr>
          <w:b w:val="1"/>
          <w:sz w:val="30"/>
          <w:szCs w:val="30"/>
          <w:rtl w:val="1"/>
        </w:rPr>
        <w:t xml:space="preserve">אברי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ג</w:t>
      </w:r>
      <w:r w:rsidDel="00000000" w:rsidR="00000000" w:rsidRPr="00000000">
        <w:rPr>
          <w:b w:val="1"/>
          <w:sz w:val="30"/>
          <w:szCs w:val="30"/>
          <w:rtl w:val="1"/>
        </w:rPr>
        <w:t xml:space="preserve">'</w:t>
      </w:r>
      <w:r w:rsidDel="00000000" w:rsidR="00000000" w:rsidRPr="00000000">
        <w:rPr>
          <w:b w:val="1"/>
          <w:sz w:val="30"/>
          <w:szCs w:val="30"/>
          <w:rtl w:val="1"/>
        </w:rPr>
        <w:t xml:space="preserve">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מארח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את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טדי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נגוסה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ואברהם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טשומה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1"/>
        </w:rPr>
        <w:t xml:space="preserve">בשיר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חדש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מתוך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האלבום</w:t>
      </w:r>
      <w:r w:rsidDel="00000000" w:rsidR="00000000" w:rsidRPr="00000000">
        <w:rPr>
          <w:b w:val="1"/>
          <w:sz w:val="30"/>
          <w:szCs w:val="30"/>
          <w:rtl w:val="1"/>
        </w:rPr>
        <w:t xml:space="preserve"> "</w:t>
      </w:r>
      <w:r w:rsidDel="00000000" w:rsidR="00000000" w:rsidRPr="00000000">
        <w:rPr>
          <w:b w:val="1"/>
          <w:sz w:val="30"/>
          <w:szCs w:val="30"/>
          <w:rtl w:val="1"/>
        </w:rPr>
        <w:t xml:space="preserve">אברא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כדברא</w:t>
      </w:r>
      <w:r w:rsidDel="00000000" w:rsidR="00000000" w:rsidRPr="00000000">
        <w:rPr>
          <w:b w:val="1"/>
          <w:sz w:val="30"/>
          <w:szCs w:val="30"/>
          <w:rtl w:val="1"/>
        </w:rPr>
        <w:t xml:space="preserve">" </w:t>
      </w:r>
    </w:p>
    <w:p w:rsidR="00000000" w:rsidDel="00000000" w:rsidP="00000000" w:rsidRDefault="00000000" w:rsidRPr="00000000" w14:paraId="00000003">
      <w:pPr>
        <w:bidi w:val="1"/>
        <w:spacing w:line="36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</w:rPr>
        <w:drawing>
          <wp:inline distB="114300" distT="114300" distL="114300" distR="114300">
            <wp:extent cx="2284575" cy="228457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4575" cy="2284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אברי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</w:t>
      </w:r>
      <w:r w:rsidDel="00000000" w:rsidR="00000000" w:rsidRPr="00000000">
        <w:rPr>
          <w:sz w:val="24"/>
          <w:szCs w:val="24"/>
          <w:rtl w:val="1"/>
        </w:rPr>
        <w:t xml:space="preserve">׳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מוכר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בסצינת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הראפ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היתר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-2015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ההרכב</w:t>
      </w:r>
      <w:r w:rsidDel="00000000" w:rsidR="00000000" w:rsidRPr="00000000">
        <w:rPr>
          <w:sz w:val="24"/>
          <w:szCs w:val="24"/>
          <w:rtl w:val="1"/>
        </w:rPr>
        <w:t xml:space="preserve"> ״</w:t>
      </w:r>
      <w:r w:rsidDel="00000000" w:rsidR="00000000" w:rsidRPr="00000000">
        <w:rPr>
          <w:sz w:val="24"/>
          <w:szCs w:val="24"/>
          <w:rtl w:val="1"/>
        </w:rPr>
        <w:t xml:space="preserve">פלא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אוזן</w:t>
      </w:r>
      <w:r w:rsidDel="00000000" w:rsidR="00000000" w:rsidRPr="00000000">
        <w:rPr>
          <w:sz w:val="24"/>
          <w:szCs w:val="24"/>
          <w:rtl w:val="1"/>
        </w:rPr>
        <w:t xml:space="preserve">״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שותפו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שיראזי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שהתרחב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ללייבל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הנוכחי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ייצא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; ״</w:t>
      </w:r>
      <w:r w:rsidDel="00000000" w:rsidR="00000000" w:rsidRPr="00000000">
        <w:rPr>
          <w:sz w:val="24"/>
          <w:szCs w:val="24"/>
          <w:rtl w:val="1"/>
        </w:rPr>
        <w:t xml:space="preserve">פלא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רקורדז</w:t>
      </w:r>
      <w:r w:rsidDel="00000000" w:rsidR="00000000" w:rsidRPr="00000000">
        <w:rPr>
          <w:sz w:val="24"/>
          <w:szCs w:val="24"/>
          <w:rtl w:val="1"/>
        </w:rPr>
        <w:t xml:space="preserve">״. </w:t>
      </w:r>
      <w:r w:rsidDel="00000000" w:rsidR="00000000" w:rsidRPr="00000000">
        <w:rPr>
          <w:sz w:val="24"/>
          <w:szCs w:val="24"/>
          <w:rtl w:val="1"/>
        </w:rPr>
        <w:t xml:space="preserve">בנוסף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אברי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</w:t>
      </w:r>
      <w:r w:rsidDel="00000000" w:rsidR="00000000" w:rsidRPr="00000000">
        <w:rPr>
          <w:sz w:val="24"/>
          <w:szCs w:val="24"/>
          <w:rtl w:val="1"/>
        </w:rPr>
        <w:t xml:space="preserve">׳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נמצא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מאחורי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הקלעים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להפיק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למוזיקאים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הבולטים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בסצנת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בישראל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יסמין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מועלם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אקו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סבסטיאן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סימה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שאנן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סטריט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שיתף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פעולה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פלוטניק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וטדי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נגוסה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שמתארח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בסינגל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הנפלא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בקליפ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שמלווה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אותו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5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ראפ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אברי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b w:val="1"/>
          <w:sz w:val="24"/>
          <w:szCs w:val="24"/>
          <w:rtl w:val="1"/>
        </w:rPr>
        <w:t xml:space="preserve">'</w:t>
      </w:r>
      <w:r w:rsidDel="00000000" w:rsidR="00000000" w:rsidRPr="00000000">
        <w:rPr>
          <w:b w:val="1"/>
          <w:sz w:val="24"/>
          <w:szCs w:val="24"/>
          <w:rtl w:val="1"/>
        </w:rPr>
        <w:t xml:space="preserve">י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גורם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לקום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לרקוד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ולחייך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הצלילים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המלטפים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מרקידים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שמציגות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תקווה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מכירות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בסדר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לצד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מציגות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וש</w:t>
      </w:r>
      <w:r w:rsidDel="00000000" w:rsidR="00000000" w:rsidRPr="00000000">
        <w:rPr>
          <w:sz w:val="24"/>
          <w:szCs w:val="24"/>
          <w:rtl w:val="1"/>
        </w:rPr>
        <w:t xml:space="preserve">-"</w:t>
      </w:r>
      <w:r w:rsidDel="00000000" w:rsidR="00000000" w:rsidRPr="00000000">
        <w:rPr>
          <w:sz w:val="24"/>
          <w:szCs w:val="24"/>
          <w:rtl w:val="1"/>
        </w:rPr>
        <w:t xml:space="preserve">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אפשר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האור</w:t>
      </w:r>
      <w:r w:rsidDel="00000000" w:rsidR="00000000" w:rsidRPr="00000000">
        <w:rPr>
          <w:sz w:val="24"/>
          <w:szCs w:val="24"/>
          <w:rtl w:val="1"/>
        </w:rPr>
        <w:t xml:space="preserve">". 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אברא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כדברא</w:t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ֶ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ְ</w:t>
      </w:r>
      <w:r w:rsidDel="00000000" w:rsidR="00000000" w:rsidRPr="00000000">
        <w:rPr>
          <w:sz w:val="24"/>
          <w:szCs w:val="24"/>
          <w:rtl w:val="1"/>
        </w:rPr>
        <w:t xml:space="preserve">ר</w:t>
      </w:r>
      <w:r w:rsidDel="00000000" w:rsidR="00000000" w:rsidRPr="00000000">
        <w:rPr>
          <w:sz w:val="24"/>
          <w:szCs w:val="24"/>
          <w:rtl w:val="1"/>
        </w:rPr>
        <w:t xml:space="preserve">ָ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</w:t>
      </w:r>
      <w:r w:rsidDel="00000000" w:rsidR="00000000" w:rsidRPr="00000000">
        <w:rPr>
          <w:sz w:val="24"/>
          <w:szCs w:val="24"/>
          <w:rtl w:val="1"/>
        </w:rPr>
        <w:t xml:space="preserve">ִּ</w:t>
      </w:r>
      <w:r w:rsidDel="00000000" w:rsidR="00000000" w:rsidRPr="00000000">
        <w:rPr>
          <w:sz w:val="24"/>
          <w:szCs w:val="24"/>
          <w:rtl w:val="1"/>
        </w:rPr>
        <w:t xml:space="preserve">ד</w:t>
      </w:r>
      <w:r w:rsidDel="00000000" w:rsidR="00000000" w:rsidRPr="00000000">
        <w:rPr>
          <w:sz w:val="24"/>
          <w:szCs w:val="24"/>
          <w:rtl w:val="1"/>
        </w:rPr>
        <w:t xml:space="preserve">ְ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ָ</w:t>
      </w:r>
      <w:r w:rsidDel="00000000" w:rsidR="00000000" w:rsidRPr="00000000">
        <w:rPr>
          <w:sz w:val="24"/>
          <w:szCs w:val="24"/>
          <w:rtl w:val="1"/>
        </w:rPr>
        <w:t xml:space="preserve">ר</w:t>
      </w:r>
      <w:r w:rsidDel="00000000" w:rsidR="00000000" w:rsidRPr="00000000">
        <w:rPr>
          <w:sz w:val="24"/>
          <w:szCs w:val="24"/>
          <w:rtl w:val="1"/>
        </w:rPr>
        <w:t xml:space="preserve">ַ</w:t>
      </w:r>
      <w:r w:rsidDel="00000000" w:rsidR="00000000" w:rsidRPr="00000000">
        <w:rPr>
          <w:sz w:val="24"/>
          <w:szCs w:val="24"/>
          <w:rtl w:val="1"/>
        </w:rPr>
        <w:t xml:space="preserve">א</w:t>
      </w:r>
      <w:r w:rsidDel="00000000" w:rsidR="00000000" w:rsidRPr="00000000">
        <w:rPr>
          <w:sz w:val="24"/>
          <w:szCs w:val="24"/>
          <w:rtl w:val="1"/>
        </w:rPr>
        <w:t xml:space="preserve">): </w:t>
      </w:r>
      <w:r w:rsidDel="00000000" w:rsidR="00000000" w:rsidRPr="00000000">
        <w:rPr>
          <w:sz w:val="24"/>
          <w:szCs w:val="24"/>
          <w:rtl w:val="1"/>
        </w:rPr>
        <w:t xml:space="preserve">מבחינת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אברי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אפשר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עתיד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אפשר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ליצור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בהתאמה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תני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לי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לאהוב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אותך</w:t>
      </w:r>
      <w:r w:rsidDel="00000000" w:rsidR="00000000" w:rsidRPr="00000000">
        <w:rPr>
          <w:b w:val="1"/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החדש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אהבה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מתוק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המלא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b w:val="1"/>
          <w:sz w:val="24"/>
          <w:szCs w:val="24"/>
          <w:rtl w:val="1"/>
        </w:rPr>
        <w:t xml:space="preserve">כמיהה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ובתום</w:t>
      </w:r>
      <w:r w:rsidDel="00000000" w:rsidR="00000000" w:rsidRPr="00000000">
        <w:rPr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sz w:val="24"/>
          <w:szCs w:val="24"/>
          <w:rtl w:val="1"/>
        </w:rPr>
        <w:t xml:space="preserve">"</w:t>
      </w:r>
      <w:r w:rsidDel="00000000" w:rsidR="00000000" w:rsidRPr="00000000">
        <w:rPr>
          <w:i w:val="1"/>
          <w:sz w:val="24"/>
          <w:szCs w:val="24"/>
          <w:rtl w:val="1"/>
        </w:rPr>
        <w:t xml:space="preserve">בחרתי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לייצר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אטמוספירה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רומנטית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ונעימה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שתלטף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את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המאזינים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מתוך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רצון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לתת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חוויה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מרפאת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של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אווירה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מינית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חיובית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לעומת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האווירה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הסליזית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והמחפיצה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אליה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אנחנו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רגילים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במוסיקת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ראפ</w:t>
      </w:r>
      <w:r w:rsidDel="00000000" w:rsidR="00000000" w:rsidRPr="00000000">
        <w:rPr>
          <w:i w:val="1"/>
          <w:sz w:val="24"/>
          <w:szCs w:val="24"/>
          <w:rtl w:val="1"/>
        </w:rPr>
        <w:t xml:space="preserve">.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הרומנטיקה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היא</w:t>
      </w:r>
      <w:r w:rsidDel="00000000" w:rsidR="00000000" w:rsidRPr="00000000">
        <w:rPr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sz w:val="24"/>
          <w:szCs w:val="24"/>
          <w:rtl w:val="1"/>
        </w:rPr>
        <w:t xml:space="preserve">התרופה</w:t>
      </w:r>
      <w:r w:rsidDel="00000000" w:rsidR="00000000" w:rsidRPr="00000000">
        <w:rPr>
          <w:i w:val="1"/>
          <w:sz w:val="24"/>
          <w:szCs w:val="24"/>
          <w:rtl w:val="1"/>
        </w:rPr>
        <w:t xml:space="preserve">". </w:t>
      </w:r>
      <w:r w:rsidDel="00000000" w:rsidR="00000000" w:rsidRPr="00000000">
        <w:rPr>
          <w:sz w:val="24"/>
          <w:szCs w:val="24"/>
          <w:rtl w:val="1"/>
        </w:rPr>
        <w:t xml:space="preserve">מעבר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לטדי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שמתארח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מנגנים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קלידים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הנדלר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גיטרה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איתן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רודמן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סקסופון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ואורי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מוהליבר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גיטרה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אקוסטית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הפרשנות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לאינטימיות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ורומנטיקה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לאורך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השיר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אברי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-30 </w:t>
      </w:r>
      <w:r w:rsidDel="00000000" w:rsidR="00000000" w:rsidRPr="00000000">
        <w:rPr>
          <w:sz w:val="24"/>
          <w:szCs w:val="24"/>
          <w:rtl w:val="1"/>
        </w:rPr>
        <w:t xml:space="preserve">מצהיר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היבט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בקיום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מוקדש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ולאחד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סביב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ערכים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אהבת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חינם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שווין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אחדות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הדדית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הדרך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קונטרה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לאלימות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הממסדית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ששופכות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טיבה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הבריאה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מקדיש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להוריו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שליט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לוין</w:t>
      </w:r>
      <w:r w:rsidDel="00000000" w:rsidR="00000000" w:rsidRPr="00000000">
        <w:rPr>
          <w:sz w:val="24"/>
          <w:szCs w:val="24"/>
          <w:rtl w:val="1"/>
        </w:rPr>
        <w:t xml:space="preserve"> (1944-2020) </w:t>
      </w:r>
      <w:r w:rsidDel="00000000" w:rsidR="00000000" w:rsidRPr="00000000">
        <w:rPr>
          <w:sz w:val="24"/>
          <w:szCs w:val="24"/>
          <w:rtl w:val="1"/>
        </w:rPr>
        <w:t xml:space="preserve">ופרידה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צפנת</w:t>
      </w:r>
      <w:r w:rsidDel="00000000" w:rsidR="00000000" w:rsidRPr="00000000">
        <w:rPr>
          <w:sz w:val="24"/>
          <w:szCs w:val="24"/>
          <w:rtl w:val="1"/>
        </w:rPr>
        <w:t xml:space="preserve"> (1955-2019) </w:t>
      </w:r>
      <w:r w:rsidDel="00000000" w:rsidR="00000000" w:rsidRPr="00000000">
        <w:rPr>
          <w:sz w:val="24"/>
          <w:szCs w:val="24"/>
          <w:rtl w:val="1"/>
        </w:rPr>
        <w:t xml:space="preserve">שאיבד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בהיותו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בן</w:t>
      </w:r>
      <w:r w:rsidDel="00000000" w:rsidR="00000000" w:rsidRPr="00000000">
        <w:rPr>
          <w:sz w:val="24"/>
          <w:szCs w:val="24"/>
          <w:rtl w:val="1"/>
        </w:rPr>
        <w:t xml:space="preserve"> 27.</w:t>
      </w:r>
    </w:p>
    <w:p w:rsidR="00000000" w:rsidDel="00000000" w:rsidP="00000000" w:rsidRDefault="00000000" w:rsidRPr="00000000" w14:paraId="00000009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יחסי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ציבור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מירב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בלומנפלד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מיוזיק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פקטורי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